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12FF" w14:textId="77777777" w:rsidR="00CE528F" w:rsidRDefault="00CE528F">
      <w:pPr>
        <w:pStyle w:val="BodyText"/>
        <w:kinsoku w:val="0"/>
        <w:overflowPunct w:val="0"/>
        <w:rPr>
          <w:sz w:val="36"/>
          <w:szCs w:val="36"/>
        </w:rPr>
      </w:pPr>
    </w:p>
    <w:p w14:paraId="0E3F80DB" w14:textId="77777777" w:rsidR="00CE528F" w:rsidRDefault="00CE528F">
      <w:pPr>
        <w:pStyle w:val="BodyText"/>
        <w:kinsoku w:val="0"/>
        <w:overflowPunct w:val="0"/>
        <w:rPr>
          <w:sz w:val="36"/>
          <w:szCs w:val="36"/>
        </w:rPr>
      </w:pPr>
    </w:p>
    <w:p w14:paraId="353EF839" w14:textId="77777777" w:rsidR="00CE528F" w:rsidRDefault="00CE528F">
      <w:pPr>
        <w:pStyle w:val="BodyText"/>
        <w:kinsoku w:val="0"/>
        <w:overflowPunct w:val="0"/>
        <w:rPr>
          <w:sz w:val="36"/>
          <w:szCs w:val="36"/>
        </w:rPr>
      </w:pPr>
    </w:p>
    <w:p w14:paraId="4BC5720E" w14:textId="77777777" w:rsidR="00CE528F" w:rsidRDefault="00CE528F">
      <w:pPr>
        <w:pStyle w:val="BodyText"/>
        <w:kinsoku w:val="0"/>
        <w:overflowPunct w:val="0"/>
        <w:rPr>
          <w:sz w:val="36"/>
          <w:szCs w:val="36"/>
        </w:rPr>
      </w:pPr>
    </w:p>
    <w:p w14:paraId="70B56AA2" w14:textId="77777777" w:rsidR="00CE528F" w:rsidRDefault="00CE528F">
      <w:pPr>
        <w:pStyle w:val="BodyText"/>
        <w:kinsoku w:val="0"/>
        <w:overflowPunct w:val="0"/>
        <w:spacing w:before="3"/>
        <w:rPr>
          <w:sz w:val="36"/>
          <w:szCs w:val="36"/>
        </w:rPr>
      </w:pPr>
    </w:p>
    <w:p w14:paraId="7AC8CA19" w14:textId="77777777" w:rsidR="00CE528F" w:rsidRDefault="00E16D3A">
      <w:pPr>
        <w:pStyle w:val="Title"/>
        <w:kinsoku w:val="0"/>
        <w:overflowPunct w:val="0"/>
      </w:pPr>
      <w:r>
        <w:t>VERDI</w:t>
      </w:r>
      <w:r>
        <w:rPr>
          <w:spacing w:val="-14"/>
        </w:rPr>
        <w:t xml:space="preserve"> </w:t>
      </w:r>
      <w:r>
        <w:t>TELEVISION</w:t>
      </w:r>
      <w:r>
        <w:rPr>
          <w:spacing w:val="-13"/>
        </w:rPr>
        <w:t xml:space="preserve"> </w:t>
      </w:r>
      <w:r>
        <w:t>MAINTENANCE</w:t>
      </w:r>
      <w:r>
        <w:rPr>
          <w:spacing w:val="-13"/>
        </w:rPr>
        <w:t xml:space="preserve"> </w:t>
      </w:r>
      <w:r>
        <w:t>DISTRICT VERDI, NEVADA</w:t>
      </w:r>
    </w:p>
    <w:p w14:paraId="03FE2E07" w14:textId="77777777" w:rsidR="00CE528F" w:rsidRDefault="00CE528F">
      <w:pPr>
        <w:pStyle w:val="BodyText"/>
        <w:kinsoku w:val="0"/>
        <w:overflowPunct w:val="0"/>
        <w:rPr>
          <w:b/>
          <w:bCs/>
          <w:sz w:val="36"/>
          <w:szCs w:val="36"/>
        </w:rPr>
      </w:pPr>
    </w:p>
    <w:p w14:paraId="49386948" w14:textId="77777777" w:rsidR="00CE528F" w:rsidRDefault="00CE528F">
      <w:pPr>
        <w:pStyle w:val="BodyText"/>
        <w:kinsoku w:val="0"/>
        <w:overflowPunct w:val="0"/>
        <w:rPr>
          <w:b/>
          <w:bCs/>
          <w:sz w:val="36"/>
          <w:szCs w:val="36"/>
        </w:rPr>
      </w:pPr>
    </w:p>
    <w:p w14:paraId="142BC57A" w14:textId="77777777" w:rsidR="00CE528F" w:rsidRDefault="00CE528F">
      <w:pPr>
        <w:pStyle w:val="BodyText"/>
        <w:kinsoku w:val="0"/>
        <w:overflowPunct w:val="0"/>
        <w:spacing w:before="185"/>
        <w:rPr>
          <w:b/>
          <w:bCs/>
          <w:sz w:val="36"/>
          <w:szCs w:val="36"/>
        </w:rPr>
      </w:pPr>
    </w:p>
    <w:p w14:paraId="6E439662" w14:textId="77777777" w:rsidR="00CE528F" w:rsidRDefault="00E16D3A">
      <w:pPr>
        <w:pStyle w:val="BodyText"/>
        <w:kinsoku w:val="0"/>
        <w:overflowPunct w:val="0"/>
        <w:ind w:left="5" w:right="719"/>
        <w:jc w:val="center"/>
        <w:rPr>
          <w:rFonts w:ascii="Wingdings" w:hAnsi="Wingdings" w:cs="Wingdings"/>
          <w:spacing w:val="-10"/>
        </w:rPr>
      </w:pPr>
      <w:r>
        <w:rPr>
          <w:rFonts w:ascii="Wingdings" w:hAnsi="Wingdings" w:cs="Wingdings"/>
          <w:spacing w:val="-10"/>
        </w:rPr>
        <w:t></w:t>
      </w:r>
    </w:p>
    <w:p w14:paraId="31ED2F3B" w14:textId="77777777" w:rsidR="00CE528F" w:rsidRDefault="00CE528F">
      <w:pPr>
        <w:pStyle w:val="BodyText"/>
        <w:kinsoku w:val="0"/>
        <w:overflowPunct w:val="0"/>
        <w:rPr>
          <w:rFonts w:ascii="Wingdings" w:hAnsi="Wingdings" w:cs="Wingdings"/>
        </w:rPr>
      </w:pPr>
    </w:p>
    <w:p w14:paraId="7339A733" w14:textId="77777777" w:rsidR="00CE528F" w:rsidRDefault="00CE528F">
      <w:pPr>
        <w:pStyle w:val="BodyText"/>
        <w:kinsoku w:val="0"/>
        <w:overflowPunct w:val="0"/>
        <w:rPr>
          <w:rFonts w:ascii="Wingdings" w:hAnsi="Wingdings" w:cs="Wingdings"/>
        </w:rPr>
      </w:pPr>
    </w:p>
    <w:p w14:paraId="05D03549" w14:textId="77777777" w:rsidR="00CE528F" w:rsidRDefault="00CE528F">
      <w:pPr>
        <w:pStyle w:val="BodyText"/>
        <w:kinsoku w:val="0"/>
        <w:overflowPunct w:val="0"/>
        <w:rPr>
          <w:rFonts w:ascii="Wingdings" w:hAnsi="Wingdings" w:cs="Wingdings"/>
        </w:rPr>
      </w:pPr>
    </w:p>
    <w:p w14:paraId="1F98D869" w14:textId="77777777" w:rsidR="00CE528F" w:rsidRDefault="00CE528F">
      <w:pPr>
        <w:pStyle w:val="BodyText"/>
        <w:kinsoku w:val="0"/>
        <w:overflowPunct w:val="0"/>
        <w:rPr>
          <w:rFonts w:ascii="Wingdings" w:hAnsi="Wingdings" w:cs="Wingdings"/>
        </w:rPr>
      </w:pPr>
    </w:p>
    <w:p w14:paraId="45B2F209" w14:textId="77777777" w:rsidR="00CE528F" w:rsidRDefault="00CE528F">
      <w:pPr>
        <w:pStyle w:val="BodyText"/>
        <w:kinsoku w:val="0"/>
        <w:overflowPunct w:val="0"/>
        <w:spacing w:before="47"/>
        <w:rPr>
          <w:rFonts w:ascii="Wingdings" w:hAnsi="Wingdings" w:cs="Wingdings"/>
        </w:rPr>
      </w:pPr>
    </w:p>
    <w:p w14:paraId="7CFC1E74" w14:textId="77777777" w:rsidR="00CE528F" w:rsidRDefault="00E16D3A">
      <w:pPr>
        <w:pStyle w:val="BodyText"/>
        <w:kinsoku w:val="0"/>
        <w:overflowPunct w:val="0"/>
        <w:ind w:right="719"/>
        <w:jc w:val="center"/>
        <w:rPr>
          <w:spacing w:val="-2"/>
        </w:rPr>
      </w:pPr>
      <w:r>
        <w:t>Financial</w:t>
      </w:r>
      <w:r>
        <w:rPr>
          <w:spacing w:val="-4"/>
        </w:rPr>
        <w:t xml:space="preserve"> </w:t>
      </w:r>
      <w:r>
        <w:rPr>
          <w:spacing w:val="-2"/>
        </w:rPr>
        <w:t>Statements</w:t>
      </w:r>
    </w:p>
    <w:p w14:paraId="6F294A83" w14:textId="77777777" w:rsidR="00CE528F" w:rsidRDefault="00CE528F">
      <w:pPr>
        <w:pStyle w:val="BodyText"/>
        <w:kinsoku w:val="0"/>
        <w:overflowPunct w:val="0"/>
      </w:pPr>
    </w:p>
    <w:p w14:paraId="1E1C85E4" w14:textId="77777777" w:rsidR="00CE528F" w:rsidRDefault="00CE528F">
      <w:pPr>
        <w:pStyle w:val="BodyText"/>
        <w:kinsoku w:val="0"/>
        <w:overflowPunct w:val="0"/>
      </w:pPr>
    </w:p>
    <w:p w14:paraId="474950DF" w14:textId="77777777" w:rsidR="00CE528F" w:rsidRDefault="00CE528F">
      <w:pPr>
        <w:pStyle w:val="BodyText"/>
        <w:kinsoku w:val="0"/>
        <w:overflowPunct w:val="0"/>
      </w:pPr>
    </w:p>
    <w:p w14:paraId="62B05B11" w14:textId="77777777" w:rsidR="00CE528F" w:rsidRDefault="00CE528F">
      <w:pPr>
        <w:pStyle w:val="BodyText"/>
        <w:kinsoku w:val="0"/>
        <w:overflowPunct w:val="0"/>
      </w:pPr>
    </w:p>
    <w:p w14:paraId="22A29623" w14:textId="77777777" w:rsidR="00CE528F" w:rsidRDefault="00E16D3A">
      <w:pPr>
        <w:pStyle w:val="BodyText"/>
        <w:kinsoku w:val="0"/>
        <w:overflowPunct w:val="0"/>
        <w:ind w:left="12" w:right="727"/>
        <w:jc w:val="center"/>
        <w:rPr>
          <w:spacing w:val="-4"/>
        </w:rPr>
      </w:pPr>
      <w:r>
        <w:t>June</w:t>
      </w:r>
      <w:r>
        <w:rPr>
          <w:spacing w:val="-1"/>
        </w:rPr>
        <w:t xml:space="preserve"> </w:t>
      </w:r>
      <w:r>
        <w:t xml:space="preserve">30, </w:t>
      </w:r>
      <w:r>
        <w:rPr>
          <w:spacing w:val="-4"/>
        </w:rPr>
        <w:t>2024</w:t>
      </w:r>
    </w:p>
    <w:p w14:paraId="526672F6" w14:textId="77777777" w:rsidR="00CE528F" w:rsidRDefault="00CE528F">
      <w:pPr>
        <w:pStyle w:val="BodyText"/>
        <w:kinsoku w:val="0"/>
        <w:overflowPunct w:val="0"/>
      </w:pPr>
    </w:p>
    <w:p w14:paraId="3F5534B0" w14:textId="77777777" w:rsidR="00CE528F" w:rsidRDefault="00CE528F">
      <w:pPr>
        <w:pStyle w:val="BodyText"/>
        <w:kinsoku w:val="0"/>
        <w:overflowPunct w:val="0"/>
      </w:pPr>
    </w:p>
    <w:p w14:paraId="42D31E4D" w14:textId="77777777" w:rsidR="00CE528F" w:rsidRDefault="00CE528F">
      <w:pPr>
        <w:pStyle w:val="BodyText"/>
        <w:kinsoku w:val="0"/>
        <w:overflowPunct w:val="0"/>
      </w:pPr>
    </w:p>
    <w:p w14:paraId="383E4C0F" w14:textId="77777777" w:rsidR="00CE528F" w:rsidRDefault="00CE528F">
      <w:pPr>
        <w:pStyle w:val="BodyText"/>
        <w:kinsoku w:val="0"/>
        <w:overflowPunct w:val="0"/>
      </w:pPr>
    </w:p>
    <w:p w14:paraId="48F8BE5B" w14:textId="77777777" w:rsidR="00CE528F" w:rsidRDefault="00CE528F">
      <w:pPr>
        <w:pStyle w:val="BodyText"/>
        <w:kinsoku w:val="0"/>
        <w:overflowPunct w:val="0"/>
        <w:spacing w:before="1"/>
      </w:pPr>
    </w:p>
    <w:p w14:paraId="09AB79E9" w14:textId="77777777" w:rsidR="00CE528F" w:rsidRDefault="00E16D3A">
      <w:pPr>
        <w:pStyle w:val="BodyText"/>
        <w:kinsoku w:val="0"/>
        <w:overflowPunct w:val="0"/>
        <w:spacing w:before="1"/>
        <w:ind w:left="5" w:right="719"/>
        <w:jc w:val="center"/>
        <w:rPr>
          <w:rFonts w:ascii="Wingdings" w:hAnsi="Wingdings" w:cs="Wingdings"/>
          <w:spacing w:val="-10"/>
        </w:rPr>
      </w:pPr>
      <w:r>
        <w:rPr>
          <w:rFonts w:ascii="Wingdings" w:hAnsi="Wingdings" w:cs="Wingdings"/>
          <w:spacing w:val="-10"/>
        </w:rPr>
        <w:t></w:t>
      </w:r>
    </w:p>
    <w:p w14:paraId="127092C0" w14:textId="77777777" w:rsidR="00CE528F" w:rsidRDefault="00CE528F">
      <w:pPr>
        <w:pStyle w:val="BodyText"/>
        <w:kinsoku w:val="0"/>
        <w:overflowPunct w:val="0"/>
        <w:rPr>
          <w:rFonts w:ascii="Wingdings" w:hAnsi="Wingdings" w:cs="Wingdings"/>
        </w:rPr>
      </w:pPr>
    </w:p>
    <w:p w14:paraId="03BA7E96" w14:textId="77777777" w:rsidR="00CE528F" w:rsidRDefault="00CE528F">
      <w:pPr>
        <w:pStyle w:val="BodyText"/>
        <w:kinsoku w:val="0"/>
        <w:overflowPunct w:val="0"/>
        <w:rPr>
          <w:rFonts w:ascii="Wingdings" w:hAnsi="Wingdings" w:cs="Wingdings"/>
        </w:rPr>
      </w:pPr>
    </w:p>
    <w:p w14:paraId="2496E1C3" w14:textId="77777777" w:rsidR="00CE528F" w:rsidRDefault="00CE528F">
      <w:pPr>
        <w:pStyle w:val="BodyText"/>
        <w:kinsoku w:val="0"/>
        <w:overflowPunct w:val="0"/>
        <w:rPr>
          <w:rFonts w:ascii="Wingdings" w:hAnsi="Wingdings" w:cs="Wingdings"/>
        </w:rPr>
      </w:pPr>
    </w:p>
    <w:p w14:paraId="4B5FC231" w14:textId="77777777" w:rsidR="00CE528F" w:rsidRDefault="00CE528F">
      <w:pPr>
        <w:pStyle w:val="BodyText"/>
        <w:kinsoku w:val="0"/>
        <w:overflowPunct w:val="0"/>
        <w:rPr>
          <w:rFonts w:ascii="Wingdings" w:hAnsi="Wingdings" w:cs="Wingdings"/>
        </w:rPr>
      </w:pPr>
    </w:p>
    <w:p w14:paraId="33A9AF2A" w14:textId="77777777" w:rsidR="00CE528F" w:rsidRDefault="00CE528F">
      <w:pPr>
        <w:pStyle w:val="BodyText"/>
        <w:kinsoku w:val="0"/>
        <w:overflowPunct w:val="0"/>
        <w:rPr>
          <w:rFonts w:ascii="Wingdings" w:hAnsi="Wingdings" w:cs="Wingdings"/>
        </w:rPr>
      </w:pPr>
    </w:p>
    <w:p w14:paraId="0FB19E2D" w14:textId="77777777" w:rsidR="00CE528F" w:rsidRDefault="00CE528F">
      <w:pPr>
        <w:pStyle w:val="BodyText"/>
        <w:kinsoku w:val="0"/>
        <w:overflowPunct w:val="0"/>
        <w:spacing w:before="58"/>
        <w:rPr>
          <w:rFonts w:ascii="Wingdings" w:hAnsi="Wingdings" w:cs="Wingdings"/>
        </w:rPr>
      </w:pPr>
    </w:p>
    <w:p w14:paraId="2C0DD581" w14:textId="77777777" w:rsidR="00CE528F" w:rsidRDefault="00E16D3A">
      <w:pPr>
        <w:pStyle w:val="Heading1"/>
        <w:kinsoku w:val="0"/>
        <w:overflowPunct w:val="0"/>
        <w:rPr>
          <w:spacing w:val="-2"/>
        </w:rPr>
      </w:pPr>
      <w:r>
        <w:rPr>
          <w:spacing w:val="-2"/>
        </w:rPr>
        <w:t>Knott</w:t>
      </w:r>
    </w:p>
    <w:p w14:paraId="29C46F56" w14:textId="77777777" w:rsidR="00CE528F" w:rsidRDefault="00E16D3A">
      <w:pPr>
        <w:pStyle w:val="BodyText"/>
        <w:kinsoku w:val="0"/>
        <w:overflowPunct w:val="0"/>
        <w:ind w:left="3249" w:right="3967"/>
        <w:jc w:val="center"/>
      </w:pPr>
      <w:r>
        <w:t>Certified</w:t>
      </w:r>
      <w:r>
        <w:rPr>
          <w:spacing w:val="-15"/>
        </w:rPr>
        <w:t xml:space="preserve"> </w:t>
      </w:r>
      <w:r>
        <w:t>Public</w:t>
      </w:r>
      <w:r>
        <w:rPr>
          <w:spacing w:val="-15"/>
        </w:rPr>
        <w:t xml:space="preserve"> </w:t>
      </w:r>
      <w:r>
        <w:t>Accountant 65 Regency Way, Suite C Reno, Nevada 89509</w:t>
      </w:r>
    </w:p>
    <w:p w14:paraId="6FEFF5EE" w14:textId="77777777" w:rsidR="00CE528F" w:rsidRDefault="00CE528F">
      <w:pPr>
        <w:pStyle w:val="BodyText"/>
        <w:kinsoku w:val="0"/>
        <w:overflowPunct w:val="0"/>
        <w:ind w:left="3249" w:right="3967"/>
        <w:jc w:val="center"/>
        <w:sectPr w:rsidR="00CE528F">
          <w:type w:val="continuous"/>
          <w:pgSz w:w="12240" w:h="15840"/>
          <w:pgMar w:top="1820" w:right="720" w:bottom="280" w:left="1440" w:header="720" w:footer="720" w:gutter="0"/>
          <w:cols w:space="720"/>
          <w:noEndnote/>
        </w:sectPr>
      </w:pPr>
    </w:p>
    <w:p w14:paraId="63BA946F" w14:textId="77777777" w:rsidR="00CE528F" w:rsidRDefault="00E16D3A">
      <w:pPr>
        <w:pStyle w:val="Heading1"/>
        <w:kinsoku w:val="0"/>
        <w:overflowPunct w:val="0"/>
        <w:spacing w:before="60"/>
        <w:ind w:left="584"/>
        <w:rPr>
          <w:spacing w:val="-2"/>
        </w:rPr>
      </w:pPr>
      <w:r>
        <w:lastRenderedPageBreak/>
        <w:t>VERDI</w:t>
      </w:r>
      <w:r>
        <w:rPr>
          <w:spacing w:val="-5"/>
        </w:rPr>
        <w:t xml:space="preserve"> </w:t>
      </w:r>
      <w:r>
        <w:t>TELEVISION</w:t>
      </w:r>
      <w:r>
        <w:rPr>
          <w:spacing w:val="-2"/>
        </w:rPr>
        <w:t xml:space="preserve"> </w:t>
      </w:r>
      <w:r>
        <w:t>MAINTENANCE</w:t>
      </w:r>
      <w:r>
        <w:rPr>
          <w:spacing w:val="-3"/>
        </w:rPr>
        <w:t xml:space="preserve"> </w:t>
      </w:r>
      <w:r>
        <w:rPr>
          <w:spacing w:val="-2"/>
        </w:rPr>
        <w:t>DISTRICT</w:t>
      </w:r>
    </w:p>
    <w:p w14:paraId="07DD5299" w14:textId="77777777" w:rsidR="00CE528F" w:rsidRDefault="00E16D3A">
      <w:pPr>
        <w:pStyle w:val="Heading2"/>
        <w:kinsoku w:val="0"/>
        <w:overflowPunct w:val="0"/>
        <w:spacing w:line="275" w:lineRule="exact"/>
        <w:ind w:left="586" w:right="727"/>
        <w:rPr>
          <w:spacing w:val="-2"/>
        </w:rPr>
      </w:pPr>
      <w:r>
        <w:t xml:space="preserve">TABLE OF </w:t>
      </w:r>
      <w:r>
        <w:rPr>
          <w:spacing w:val="-2"/>
        </w:rPr>
        <w:t>CONTENTS</w:t>
      </w:r>
    </w:p>
    <w:p w14:paraId="50B67D1D" w14:textId="77777777" w:rsidR="00CE528F" w:rsidRDefault="00CE528F">
      <w:pPr>
        <w:pStyle w:val="BodyText"/>
        <w:kinsoku w:val="0"/>
        <w:overflowPunct w:val="0"/>
        <w:rPr>
          <w:b/>
          <w:bCs/>
        </w:rPr>
      </w:pPr>
    </w:p>
    <w:p w14:paraId="03EAB0F5" w14:textId="77777777" w:rsidR="00CE528F" w:rsidRDefault="00CE528F">
      <w:pPr>
        <w:pStyle w:val="BodyText"/>
        <w:kinsoku w:val="0"/>
        <w:overflowPunct w:val="0"/>
        <w:rPr>
          <w:b/>
          <w:bCs/>
        </w:rPr>
      </w:pPr>
    </w:p>
    <w:p w14:paraId="5D935E4D" w14:textId="77777777" w:rsidR="00CE528F" w:rsidRDefault="00CE528F">
      <w:pPr>
        <w:pStyle w:val="BodyText"/>
        <w:kinsoku w:val="0"/>
        <w:overflowPunct w:val="0"/>
        <w:spacing w:before="1"/>
        <w:rPr>
          <w:b/>
          <w:bCs/>
        </w:rPr>
      </w:pPr>
    </w:p>
    <w:p w14:paraId="79958BC2" w14:textId="77777777" w:rsidR="00CE528F" w:rsidRDefault="00E16D3A">
      <w:pPr>
        <w:pStyle w:val="BodyText"/>
        <w:kinsoku w:val="0"/>
        <w:overflowPunct w:val="0"/>
        <w:ind w:right="617"/>
        <w:jc w:val="right"/>
        <w:rPr>
          <w:spacing w:val="59"/>
        </w:rPr>
      </w:pPr>
      <w:r>
        <w:rPr>
          <w:spacing w:val="59"/>
          <w:u w:val="single"/>
        </w:rPr>
        <w:t xml:space="preserve"> </w:t>
      </w:r>
      <w:r>
        <w:rPr>
          <w:u w:val="single"/>
        </w:rPr>
        <w:t>Page</w:t>
      </w:r>
      <w:r>
        <w:rPr>
          <w:spacing w:val="-1"/>
          <w:u w:val="single"/>
        </w:rPr>
        <w:t xml:space="preserve"> </w:t>
      </w:r>
      <w:r>
        <w:rPr>
          <w:spacing w:val="-5"/>
          <w:u w:val="single"/>
        </w:rPr>
        <w:t>No.</w:t>
      </w:r>
    </w:p>
    <w:p w14:paraId="791F7EDE" w14:textId="77777777" w:rsidR="00CE528F" w:rsidRDefault="00E16D3A">
      <w:pPr>
        <w:pStyle w:val="BodyText"/>
        <w:tabs>
          <w:tab w:val="right" w:pos="9169"/>
        </w:tabs>
        <w:kinsoku w:val="0"/>
        <w:overflowPunct w:val="0"/>
        <w:spacing w:before="276"/>
        <w:ind w:left="288"/>
        <w:rPr>
          <w:spacing w:val="-10"/>
        </w:rPr>
      </w:pPr>
      <w:r>
        <w:t>Accountant’s</w:t>
      </w:r>
      <w:r>
        <w:rPr>
          <w:spacing w:val="-4"/>
        </w:rPr>
        <w:t xml:space="preserve"> </w:t>
      </w:r>
      <w:r>
        <w:t>Compilation</w:t>
      </w:r>
      <w:r>
        <w:rPr>
          <w:spacing w:val="-2"/>
        </w:rPr>
        <w:t xml:space="preserve"> Report</w:t>
      </w:r>
      <w:r>
        <w:tab/>
      </w:r>
      <w:r>
        <w:rPr>
          <w:spacing w:val="-10"/>
        </w:rPr>
        <w:t>1</w:t>
      </w:r>
    </w:p>
    <w:p w14:paraId="48531258" w14:textId="77777777" w:rsidR="00CE528F" w:rsidRDefault="00E16D3A">
      <w:pPr>
        <w:pStyle w:val="BodyText"/>
        <w:kinsoku w:val="0"/>
        <w:overflowPunct w:val="0"/>
        <w:spacing w:before="276"/>
        <w:ind w:left="288"/>
        <w:rPr>
          <w:spacing w:val="-2"/>
        </w:rPr>
      </w:pPr>
      <w:r>
        <w:t>Financial</w:t>
      </w:r>
      <w:r>
        <w:rPr>
          <w:spacing w:val="-4"/>
        </w:rPr>
        <w:t xml:space="preserve"> </w:t>
      </w:r>
      <w:r>
        <w:rPr>
          <w:spacing w:val="-2"/>
        </w:rPr>
        <w:t>Statements:</w:t>
      </w:r>
    </w:p>
    <w:p w14:paraId="35F39203" w14:textId="77777777" w:rsidR="00CE528F" w:rsidRDefault="00E16D3A">
      <w:pPr>
        <w:pStyle w:val="BodyText"/>
        <w:tabs>
          <w:tab w:val="right" w:pos="9169"/>
        </w:tabs>
        <w:kinsoku w:val="0"/>
        <w:overflowPunct w:val="0"/>
        <w:ind w:left="571"/>
        <w:rPr>
          <w:spacing w:val="-10"/>
        </w:rPr>
      </w:pPr>
      <w:r>
        <w:t>Statement</w:t>
      </w:r>
      <w:r>
        <w:rPr>
          <w:spacing w:val="-3"/>
        </w:rPr>
        <w:t xml:space="preserve"> </w:t>
      </w:r>
      <w:r>
        <w:t>of</w:t>
      </w:r>
      <w:r>
        <w:rPr>
          <w:spacing w:val="-2"/>
        </w:rPr>
        <w:t xml:space="preserve"> </w:t>
      </w:r>
      <w:r>
        <w:t>Assets,</w:t>
      </w:r>
      <w:r>
        <w:rPr>
          <w:spacing w:val="-1"/>
        </w:rPr>
        <w:t xml:space="preserve"> </w:t>
      </w:r>
      <w:r>
        <w:t>Liabilities</w:t>
      </w:r>
      <w:r>
        <w:rPr>
          <w:spacing w:val="-1"/>
        </w:rPr>
        <w:t xml:space="preserve"> </w:t>
      </w:r>
      <w:r>
        <w:t>and</w:t>
      </w:r>
      <w:r>
        <w:rPr>
          <w:spacing w:val="-1"/>
        </w:rPr>
        <w:t xml:space="preserve"> </w:t>
      </w:r>
      <w:r>
        <w:t>Fund</w:t>
      </w:r>
      <w:r>
        <w:rPr>
          <w:spacing w:val="-1"/>
        </w:rPr>
        <w:t xml:space="preserve"> </w:t>
      </w:r>
      <w:r>
        <w:t>Equity</w:t>
      </w:r>
      <w:r>
        <w:rPr>
          <w:spacing w:val="2"/>
        </w:rPr>
        <w:t xml:space="preserve"> </w:t>
      </w:r>
      <w:r>
        <w:t>(Modified</w:t>
      </w:r>
      <w:r>
        <w:rPr>
          <w:spacing w:val="-1"/>
        </w:rPr>
        <w:t xml:space="preserve"> </w:t>
      </w:r>
      <w:r>
        <w:t>Cash</w:t>
      </w:r>
      <w:r>
        <w:rPr>
          <w:spacing w:val="-1"/>
        </w:rPr>
        <w:t xml:space="preserve"> </w:t>
      </w:r>
      <w:r>
        <w:rPr>
          <w:spacing w:val="-2"/>
        </w:rPr>
        <w:t>Basis)</w:t>
      </w:r>
      <w:r>
        <w:tab/>
      </w:r>
      <w:r>
        <w:rPr>
          <w:spacing w:val="-10"/>
        </w:rPr>
        <w:t>2</w:t>
      </w:r>
    </w:p>
    <w:p w14:paraId="5C3540F9" w14:textId="77777777" w:rsidR="00CE528F" w:rsidRDefault="00E16D3A">
      <w:pPr>
        <w:pStyle w:val="BodyText"/>
        <w:kinsoku w:val="0"/>
        <w:overflowPunct w:val="0"/>
        <w:spacing w:before="276"/>
        <w:ind w:left="571"/>
        <w:rPr>
          <w:spacing w:val="-2"/>
        </w:rPr>
      </w:pPr>
      <w:r>
        <w:t>Statement</w:t>
      </w:r>
      <w:r>
        <w:rPr>
          <w:spacing w:val="-1"/>
        </w:rPr>
        <w:t xml:space="preserve"> </w:t>
      </w:r>
      <w:r>
        <w:t>of</w:t>
      </w:r>
      <w:r>
        <w:rPr>
          <w:spacing w:val="-2"/>
        </w:rPr>
        <w:t xml:space="preserve"> </w:t>
      </w:r>
      <w:r>
        <w:t>Revenues, Expenses and</w:t>
      </w:r>
      <w:r>
        <w:rPr>
          <w:spacing w:val="-1"/>
        </w:rPr>
        <w:t xml:space="preserve"> </w:t>
      </w:r>
      <w:r>
        <w:t>Changes</w:t>
      </w:r>
      <w:r>
        <w:rPr>
          <w:spacing w:val="-1"/>
        </w:rPr>
        <w:t xml:space="preserve"> </w:t>
      </w:r>
      <w:r>
        <w:t>in</w:t>
      </w:r>
      <w:r>
        <w:rPr>
          <w:spacing w:val="-1"/>
        </w:rPr>
        <w:t xml:space="preserve"> </w:t>
      </w:r>
      <w:r>
        <w:t>Fund</w:t>
      </w:r>
      <w:r>
        <w:rPr>
          <w:spacing w:val="-1"/>
        </w:rPr>
        <w:t xml:space="preserve"> </w:t>
      </w:r>
      <w:r>
        <w:rPr>
          <w:spacing w:val="-2"/>
        </w:rPr>
        <w:t>Equity</w:t>
      </w:r>
    </w:p>
    <w:p w14:paraId="020A8008" w14:textId="77777777" w:rsidR="00CE528F" w:rsidRDefault="00E16D3A">
      <w:pPr>
        <w:pStyle w:val="BodyText"/>
        <w:tabs>
          <w:tab w:val="right" w:pos="9169"/>
        </w:tabs>
        <w:kinsoku w:val="0"/>
        <w:overflowPunct w:val="0"/>
        <w:ind w:left="1008"/>
        <w:rPr>
          <w:spacing w:val="-10"/>
        </w:rPr>
      </w:pPr>
      <w:r>
        <w:t>(Modified</w:t>
      </w:r>
      <w:r>
        <w:rPr>
          <w:spacing w:val="-3"/>
        </w:rPr>
        <w:t xml:space="preserve"> </w:t>
      </w:r>
      <w:r>
        <w:t>Cash</w:t>
      </w:r>
      <w:r>
        <w:rPr>
          <w:spacing w:val="-1"/>
        </w:rPr>
        <w:t xml:space="preserve"> </w:t>
      </w:r>
      <w:r>
        <w:t>Basis)</w:t>
      </w:r>
      <w:r>
        <w:rPr>
          <w:spacing w:val="-1"/>
        </w:rPr>
        <w:t xml:space="preserve"> </w:t>
      </w:r>
      <w:r>
        <w:t>–</w:t>
      </w:r>
      <w:r>
        <w:rPr>
          <w:spacing w:val="1"/>
        </w:rPr>
        <w:t xml:space="preserve"> </w:t>
      </w:r>
      <w:r>
        <w:t>Budget</w:t>
      </w:r>
      <w:r>
        <w:rPr>
          <w:spacing w:val="-1"/>
        </w:rPr>
        <w:t xml:space="preserve"> </w:t>
      </w:r>
      <w:r>
        <w:t xml:space="preserve">and </w:t>
      </w:r>
      <w:r>
        <w:rPr>
          <w:spacing w:val="-2"/>
        </w:rPr>
        <w:t>Actual</w:t>
      </w:r>
      <w:r>
        <w:tab/>
      </w:r>
      <w:r>
        <w:rPr>
          <w:spacing w:val="-10"/>
        </w:rPr>
        <w:t>3</w:t>
      </w:r>
    </w:p>
    <w:p w14:paraId="67DE51C6" w14:textId="77777777" w:rsidR="00CE528F" w:rsidRDefault="00E16D3A">
      <w:pPr>
        <w:pStyle w:val="BodyText"/>
        <w:tabs>
          <w:tab w:val="right" w:pos="9169"/>
        </w:tabs>
        <w:kinsoku w:val="0"/>
        <w:overflowPunct w:val="0"/>
        <w:spacing w:before="277"/>
        <w:ind w:left="571"/>
        <w:rPr>
          <w:spacing w:val="-10"/>
        </w:rPr>
      </w:pPr>
      <w:r>
        <w:t>Statement</w:t>
      </w:r>
      <w:r>
        <w:rPr>
          <w:spacing w:val="-2"/>
        </w:rPr>
        <w:t xml:space="preserve"> </w:t>
      </w:r>
      <w:r>
        <w:t>of</w:t>
      </w:r>
      <w:r>
        <w:rPr>
          <w:spacing w:val="-2"/>
        </w:rPr>
        <w:t xml:space="preserve"> </w:t>
      </w:r>
      <w:r>
        <w:t>Cash</w:t>
      </w:r>
      <w:r>
        <w:rPr>
          <w:spacing w:val="-1"/>
        </w:rPr>
        <w:t xml:space="preserve"> </w:t>
      </w:r>
      <w:r>
        <w:t>Flows</w:t>
      </w:r>
      <w:r>
        <w:rPr>
          <w:spacing w:val="1"/>
        </w:rPr>
        <w:t xml:space="preserve"> </w:t>
      </w:r>
      <w:r>
        <w:t>(Modified</w:t>
      </w:r>
      <w:r>
        <w:rPr>
          <w:spacing w:val="-1"/>
        </w:rPr>
        <w:t xml:space="preserve"> </w:t>
      </w:r>
      <w:r>
        <w:t>Cash</w:t>
      </w:r>
      <w:r>
        <w:rPr>
          <w:spacing w:val="-1"/>
        </w:rPr>
        <w:t xml:space="preserve"> </w:t>
      </w:r>
      <w:r>
        <w:rPr>
          <w:spacing w:val="-2"/>
        </w:rPr>
        <w:t>Basis)</w:t>
      </w:r>
      <w:r>
        <w:tab/>
      </w:r>
      <w:r>
        <w:rPr>
          <w:spacing w:val="-10"/>
        </w:rPr>
        <w:t>4</w:t>
      </w:r>
    </w:p>
    <w:p w14:paraId="56F412D7" w14:textId="77777777" w:rsidR="00CE528F" w:rsidRDefault="00E16D3A">
      <w:pPr>
        <w:pStyle w:val="BodyText"/>
        <w:tabs>
          <w:tab w:val="right" w:pos="9169"/>
        </w:tabs>
        <w:kinsoku w:val="0"/>
        <w:overflowPunct w:val="0"/>
        <w:spacing w:before="276"/>
        <w:ind w:left="288"/>
        <w:rPr>
          <w:spacing w:val="-10"/>
        </w:rPr>
      </w:pPr>
      <w:r>
        <w:t>Notes</w:t>
      </w:r>
      <w:r>
        <w:rPr>
          <w:spacing w:val="-2"/>
        </w:rPr>
        <w:t xml:space="preserve"> </w:t>
      </w:r>
      <w:proofErr w:type="gramStart"/>
      <w:r>
        <w:t>to</w:t>
      </w:r>
      <w:proofErr w:type="gramEnd"/>
      <w:r>
        <w:rPr>
          <w:spacing w:val="-1"/>
        </w:rPr>
        <w:t xml:space="preserve"> </w:t>
      </w:r>
      <w:r>
        <w:t>Financial</w:t>
      </w:r>
      <w:r>
        <w:rPr>
          <w:spacing w:val="-1"/>
        </w:rPr>
        <w:t xml:space="preserve"> </w:t>
      </w:r>
      <w:r>
        <w:rPr>
          <w:spacing w:val="-2"/>
        </w:rPr>
        <w:t>Statements</w:t>
      </w:r>
      <w:r>
        <w:tab/>
      </w:r>
      <w:r>
        <w:rPr>
          <w:spacing w:val="-10"/>
        </w:rPr>
        <w:t>5</w:t>
      </w:r>
    </w:p>
    <w:p w14:paraId="6C83A0E3" w14:textId="77777777" w:rsidR="00CE528F" w:rsidRDefault="00CE528F">
      <w:pPr>
        <w:pStyle w:val="BodyText"/>
        <w:tabs>
          <w:tab w:val="right" w:pos="9169"/>
        </w:tabs>
        <w:kinsoku w:val="0"/>
        <w:overflowPunct w:val="0"/>
        <w:spacing w:before="276"/>
        <w:ind w:left="288"/>
        <w:rPr>
          <w:spacing w:val="-10"/>
        </w:rPr>
        <w:sectPr w:rsidR="00CE528F">
          <w:pgSz w:w="12240" w:h="15840"/>
          <w:pgMar w:top="660" w:right="720" w:bottom="280" w:left="1440" w:header="720" w:footer="720" w:gutter="0"/>
          <w:cols w:space="720"/>
          <w:noEndnote/>
        </w:sectPr>
      </w:pPr>
    </w:p>
    <w:p w14:paraId="10C01C0E" w14:textId="77777777" w:rsidR="00CE528F" w:rsidRDefault="00E16D3A">
      <w:pPr>
        <w:pStyle w:val="BodyText"/>
        <w:tabs>
          <w:tab w:val="left" w:pos="7921"/>
        </w:tabs>
        <w:kinsoku w:val="0"/>
        <w:overflowPunct w:val="0"/>
        <w:spacing w:before="60" w:line="413" w:lineRule="exact"/>
        <w:ind w:left="4419"/>
        <w:rPr>
          <w:spacing w:val="-10"/>
          <w:sz w:val="20"/>
          <w:szCs w:val="20"/>
        </w:rPr>
      </w:pPr>
      <w:r>
        <w:rPr>
          <w:b/>
          <w:bCs/>
          <w:smallCaps/>
          <w:spacing w:val="-2"/>
          <w:sz w:val="36"/>
          <w:szCs w:val="36"/>
        </w:rPr>
        <w:lastRenderedPageBreak/>
        <w:t>Knott</w:t>
      </w:r>
      <w:r>
        <w:rPr>
          <w:b/>
          <w:bCs/>
          <w:smallCaps/>
          <w:sz w:val="36"/>
          <w:szCs w:val="36"/>
        </w:rPr>
        <w:tab/>
      </w:r>
      <w:r>
        <w:rPr>
          <w:sz w:val="20"/>
          <w:szCs w:val="20"/>
        </w:rPr>
        <w:t>Page</w:t>
      </w:r>
      <w:r>
        <w:rPr>
          <w:spacing w:val="-3"/>
          <w:sz w:val="20"/>
          <w:szCs w:val="20"/>
        </w:rPr>
        <w:t xml:space="preserve"> </w:t>
      </w:r>
      <w:r>
        <w:rPr>
          <w:spacing w:val="-10"/>
          <w:sz w:val="20"/>
          <w:szCs w:val="20"/>
        </w:rPr>
        <w:t>1</w:t>
      </w:r>
    </w:p>
    <w:p w14:paraId="3500F4AB" w14:textId="77777777" w:rsidR="00CE528F" w:rsidRDefault="00E16D3A">
      <w:pPr>
        <w:pStyle w:val="BodyText"/>
        <w:kinsoku w:val="0"/>
        <w:overflowPunct w:val="0"/>
        <w:ind w:left="3537" w:right="3679"/>
        <w:jc w:val="center"/>
      </w:pPr>
      <w:r>
        <w:t>Certified</w:t>
      </w:r>
      <w:r>
        <w:rPr>
          <w:spacing w:val="-15"/>
        </w:rPr>
        <w:t xml:space="preserve"> </w:t>
      </w:r>
      <w:r>
        <w:t>Public</w:t>
      </w:r>
      <w:r>
        <w:rPr>
          <w:spacing w:val="-15"/>
        </w:rPr>
        <w:t xml:space="preserve"> </w:t>
      </w:r>
      <w:r>
        <w:t>Accountant 65 Regency Way, Suite C Reno, Nevada 89509</w:t>
      </w:r>
    </w:p>
    <w:p w14:paraId="00B704B7" w14:textId="5D53DA3E" w:rsidR="00CE528F" w:rsidRDefault="003455B5">
      <w:pPr>
        <w:pStyle w:val="BodyText"/>
        <w:kinsoku w:val="0"/>
        <w:overflowPunct w:val="0"/>
        <w:spacing w:before="8"/>
        <w:rPr>
          <w:sz w:val="8"/>
          <w:szCs w:val="8"/>
        </w:rPr>
      </w:pPr>
      <w:r>
        <w:rPr>
          <w:noProof/>
        </w:rPr>
        <mc:AlternateContent>
          <mc:Choice Requires="wps">
            <w:drawing>
              <wp:anchor distT="0" distB="0" distL="0" distR="0" simplePos="0" relativeHeight="251656704" behindDoc="0" locked="0" layoutInCell="0" allowOverlap="1" wp14:anchorId="5C457748" wp14:editId="646C83F4">
                <wp:simplePos x="0" y="0"/>
                <wp:positionH relativeFrom="page">
                  <wp:posOffset>3343275</wp:posOffset>
                </wp:positionH>
                <wp:positionV relativeFrom="paragraph">
                  <wp:posOffset>78740</wp:posOffset>
                </wp:positionV>
                <wp:extent cx="1438275" cy="635"/>
                <wp:effectExtent l="0" t="0" r="0" b="0"/>
                <wp:wrapTopAndBottom/>
                <wp:docPr id="2106299582"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8275" cy="635"/>
                        </a:xfrm>
                        <a:custGeom>
                          <a:avLst/>
                          <a:gdLst>
                            <a:gd name="T0" fmla="*/ 0 w 2265"/>
                            <a:gd name="T1" fmla="*/ 0 h 1"/>
                            <a:gd name="T2" fmla="*/ 2265 w 2265"/>
                            <a:gd name="T3" fmla="*/ 0 h 1"/>
                          </a:gdLst>
                          <a:ahLst/>
                          <a:cxnLst>
                            <a:cxn ang="0">
                              <a:pos x="T0" y="T1"/>
                            </a:cxn>
                            <a:cxn ang="0">
                              <a:pos x="T2" y="T3"/>
                            </a:cxn>
                          </a:cxnLst>
                          <a:rect l="0" t="0" r="r" b="b"/>
                          <a:pathLst>
                            <a:path w="2265" h="1">
                              <a:moveTo>
                                <a:pt x="0" y="0"/>
                              </a:moveTo>
                              <a:lnTo>
                                <a:pt x="22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D67456" id="Freeform 2" o:spid="_x0000_s1026" alt="&quot;&quot;"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63.25pt,6.2pt,376.5pt,6.2pt" coordsize="2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" o:allowincell="f" filled="f">
                <v:path arrowok="t" o:connecttype="custom" o:connectlocs="0,0;1438275,0" o:connectangles="0,0"/>
                <w10:wrap type="topAndBottom" anchorx="page"/>
              </v:polyline>
            </w:pict>
          </mc:Fallback>
        </mc:AlternateContent>
      </w:r>
    </w:p>
    <w:p w14:paraId="083C83A0" w14:textId="77777777" w:rsidR="00CE528F" w:rsidRDefault="00E16D3A">
      <w:pPr>
        <w:pStyle w:val="BodyText"/>
        <w:kinsoku w:val="0"/>
        <w:overflowPunct w:val="0"/>
        <w:spacing w:before="144"/>
        <w:ind w:left="575" w:right="719"/>
        <w:jc w:val="center"/>
        <w:rPr>
          <w:spacing w:val="-4"/>
        </w:rPr>
      </w:pPr>
      <w:r>
        <w:t>(775)</w:t>
      </w:r>
      <w:r>
        <w:rPr>
          <w:spacing w:val="-3"/>
        </w:rPr>
        <w:t xml:space="preserve"> </w:t>
      </w:r>
      <w:r>
        <w:t>746-</w:t>
      </w:r>
      <w:r>
        <w:rPr>
          <w:spacing w:val="-4"/>
        </w:rPr>
        <w:t>2900</w:t>
      </w:r>
    </w:p>
    <w:p w14:paraId="14924BDF" w14:textId="77777777" w:rsidR="00CE528F" w:rsidRDefault="00CE528F">
      <w:pPr>
        <w:pStyle w:val="BodyText"/>
        <w:kinsoku w:val="0"/>
        <w:overflowPunct w:val="0"/>
        <w:spacing w:before="230"/>
      </w:pPr>
    </w:p>
    <w:p w14:paraId="4B757893" w14:textId="77777777" w:rsidR="00CE528F" w:rsidRDefault="00E16D3A">
      <w:pPr>
        <w:pStyle w:val="Heading2"/>
        <w:kinsoku w:val="0"/>
        <w:overflowPunct w:val="0"/>
        <w:ind w:left="582" w:right="727"/>
      </w:pPr>
      <w:r>
        <w:rPr>
          <w:u w:val="single"/>
        </w:rPr>
        <w:t>Accountant’s</w:t>
      </w:r>
      <w:r>
        <w:rPr>
          <w:spacing w:val="-6"/>
          <w:u w:val="single"/>
        </w:rPr>
        <w:t xml:space="preserve"> </w:t>
      </w:r>
      <w:r>
        <w:rPr>
          <w:u w:val="single"/>
        </w:rPr>
        <w:t>Compilation</w:t>
      </w:r>
      <w:r>
        <w:rPr>
          <w:spacing w:val="-4"/>
          <w:u w:val="single"/>
        </w:rPr>
        <w:t xml:space="preserve"> </w:t>
      </w:r>
      <w:r>
        <w:rPr>
          <w:spacing w:val="-2"/>
          <w:u w:val="single"/>
        </w:rPr>
        <w:t>Report</w:t>
      </w:r>
    </w:p>
    <w:p w14:paraId="749F7754" w14:textId="77777777" w:rsidR="00CE528F" w:rsidRDefault="00CE528F">
      <w:pPr>
        <w:pStyle w:val="BodyText"/>
        <w:kinsoku w:val="0"/>
        <w:overflowPunct w:val="0"/>
        <w:rPr>
          <w:b/>
          <w:bCs/>
        </w:rPr>
      </w:pPr>
    </w:p>
    <w:p w14:paraId="24B1C475" w14:textId="77777777" w:rsidR="00CE528F" w:rsidRDefault="00CE528F">
      <w:pPr>
        <w:pStyle w:val="BodyText"/>
        <w:kinsoku w:val="0"/>
        <w:overflowPunct w:val="0"/>
        <w:rPr>
          <w:b/>
          <w:bCs/>
        </w:rPr>
      </w:pPr>
    </w:p>
    <w:p w14:paraId="52CA888E" w14:textId="77777777" w:rsidR="00CE528F" w:rsidRDefault="00E16D3A">
      <w:pPr>
        <w:pStyle w:val="BodyText"/>
        <w:kinsoku w:val="0"/>
        <w:overflowPunct w:val="0"/>
        <w:ind w:left="288"/>
        <w:rPr>
          <w:spacing w:val="-2"/>
        </w:rPr>
      </w:pPr>
      <w:r>
        <w:t>Board</w:t>
      </w:r>
      <w:r>
        <w:rPr>
          <w:spacing w:val="-1"/>
        </w:rPr>
        <w:t xml:space="preserve"> </w:t>
      </w:r>
      <w:r>
        <w:t>of</w:t>
      </w:r>
      <w:r>
        <w:rPr>
          <w:spacing w:val="-2"/>
        </w:rPr>
        <w:t xml:space="preserve"> Trustees</w:t>
      </w:r>
    </w:p>
    <w:p w14:paraId="3EE59770" w14:textId="77777777" w:rsidR="00CE528F" w:rsidRDefault="00E16D3A">
      <w:pPr>
        <w:pStyle w:val="BodyText"/>
        <w:kinsoku w:val="0"/>
        <w:overflowPunct w:val="0"/>
        <w:ind w:left="288" w:right="5549"/>
      </w:pPr>
      <w:r>
        <w:t>Verdi</w:t>
      </w:r>
      <w:r>
        <w:rPr>
          <w:spacing w:val="-14"/>
        </w:rPr>
        <w:t xml:space="preserve"> </w:t>
      </w:r>
      <w:r>
        <w:t>Television</w:t>
      </w:r>
      <w:r>
        <w:rPr>
          <w:spacing w:val="-14"/>
        </w:rPr>
        <w:t xml:space="preserve"> </w:t>
      </w:r>
      <w:r>
        <w:t>Maintenance</w:t>
      </w:r>
      <w:r>
        <w:rPr>
          <w:spacing w:val="-15"/>
        </w:rPr>
        <w:t xml:space="preserve"> </w:t>
      </w:r>
      <w:r>
        <w:t>District Verdi, Nevada</w:t>
      </w:r>
    </w:p>
    <w:p w14:paraId="08EF7417" w14:textId="77777777" w:rsidR="00CE528F" w:rsidRDefault="00CE528F">
      <w:pPr>
        <w:pStyle w:val="BodyText"/>
        <w:kinsoku w:val="0"/>
        <w:overflowPunct w:val="0"/>
        <w:spacing w:before="1"/>
      </w:pPr>
    </w:p>
    <w:p w14:paraId="65454602" w14:textId="77777777" w:rsidR="00CE528F" w:rsidRDefault="00E16D3A">
      <w:pPr>
        <w:pStyle w:val="BodyText"/>
        <w:kinsoku w:val="0"/>
        <w:overflowPunct w:val="0"/>
        <w:ind w:left="288" w:right="425"/>
        <w:jc w:val="both"/>
      </w:pPr>
      <w:r>
        <w:t>Management is responsible for the accompanying financial statements of Verdi Television Maintenance District (the District), which comprise the statement of assets, liabilities, and fund equity</w:t>
      </w:r>
      <w:r>
        <w:rPr>
          <w:spacing w:val="-12"/>
        </w:rPr>
        <w:t xml:space="preserve"> </w:t>
      </w:r>
      <w:r>
        <w:t>(Modified</w:t>
      </w:r>
      <w:r>
        <w:rPr>
          <w:spacing w:val="-13"/>
        </w:rPr>
        <w:t xml:space="preserve"> </w:t>
      </w:r>
      <w:r>
        <w:t>Cash</w:t>
      </w:r>
      <w:r>
        <w:rPr>
          <w:spacing w:val="-12"/>
        </w:rPr>
        <w:t xml:space="preserve"> </w:t>
      </w:r>
      <w:r>
        <w:t>Basis)</w:t>
      </w:r>
      <w:r>
        <w:rPr>
          <w:spacing w:val="-11"/>
        </w:rPr>
        <w:t xml:space="preserve"> </w:t>
      </w:r>
      <w:r>
        <w:t>as</w:t>
      </w:r>
      <w:r>
        <w:rPr>
          <w:spacing w:val="-12"/>
        </w:rPr>
        <w:t xml:space="preserve"> </w:t>
      </w:r>
      <w:r>
        <w:t>of</w:t>
      </w:r>
      <w:r>
        <w:rPr>
          <w:spacing w:val="-11"/>
        </w:rPr>
        <w:t xml:space="preserve"> </w:t>
      </w:r>
      <w:r>
        <w:t>June</w:t>
      </w:r>
      <w:r>
        <w:rPr>
          <w:spacing w:val="-13"/>
        </w:rPr>
        <w:t xml:space="preserve"> </w:t>
      </w:r>
      <w:r>
        <w:t>30,</w:t>
      </w:r>
      <w:r>
        <w:rPr>
          <w:spacing w:val="-10"/>
        </w:rPr>
        <w:t xml:space="preserve"> </w:t>
      </w:r>
      <w:r>
        <w:t>2024,</w:t>
      </w:r>
      <w:r>
        <w:rPr>
          <w:spacing w:val="-10"/>
        </w:rPr>
        <w:t xml:space="preserve"> </w:t>
      </w:r>
      <w:r>
        <w:t>with</w:t>
      </w:r>
      <w:r>
        <w:rPr>
          <w:spacing w:val="-12"/>
        </w:rPr>
        <w:t xml:space="preserve"> </w:t>
      </w:r>
      <w:r>
        <w:t>comparative</w:t>
      </w:r>
      <w:r>
        <w:rPr>
          <w:spacing w:val="-11"/>
        </w:rPr>
        <w:t xml:space="preserve"> </w:t>
      </w:r>
      <w:r>
        <w:t>totals</w:t>
      </w:r>
      <w:r>
        <w:rPr>
          <w:spacing w:val="-11"/>
        </w:rPr>
        <w:t xml:space="preserve"> </w:t>
      </w:r>
      <w:r>
        <w:t>as</w:t>
      </w:r>
      <w:r>
        <w:rPr>
          <w:spacing w:val="-12"/>
        </w:rPr>
        <w:t xml:space="preserve"> </w:t>
      </w:r>
      <w:r>
        <w:t>of</w:t>
      </w:r>
      <w:r>
        <w:rPr>
          <w:spacing w:val="-13"/>
        </w:rPr>
        <w:t xml:space="preserve"> </w:t>
      </w:r>
      <w:r>
        <w:t>June</w:t>
      </w:r>
      <w:r>
        <w:rPr>
          <w:spacing w:val="-13"/>
        </w:rPr>
        <w:t xml:space="preserve"> </w:t>
      </w:r>
      <w:r>
        <w:t>30,</w:t>
      </w:r>
      <w:r>
        <w:rPr>
          <w:spacing w:val="-10"/>
        </w:rPr>
        <w:t xml:space="preserve"> </w:t>
      </w:r>
      <w:r>
        <w:t>2023,</w:t>
      </w:r>
      <w:r>
        <w:rPr>
          <w:spacing w:val="-12"/>
        </w:rPr>
        <w:t xml:space="preserve"> </w:t>
      </w:r>
      <w:r>
        <w:t>and the related statement of revenues, expenses, and changes of fund equity – budget and actual (Modified Cash Basis), and the statement of cash flows (Modified Cash Basis) for the years then ended,</w:t>
      </w:r>
      <w:r>
        <w:rPr>
          <w:spacing w:val="-1"/>
        </w:rPr>
        <w:t xml:space="preserve"> </w:t>
      </w:r>
      <w:r>
        <w:t>and</w:t>
      </w:r>
      <w:r>
        <w:rPr>
          <w:spacing w:val="-1"/>
        </w:rPr>
        <w:t xml:space="preserve"> </w:t>
      </w:r>
      <w:r>
        <w:t>the</w:t>
      </w:r>
      <w:r>
        <w:rPr>
          <w:spacing w:val="-2"/>
        </w:rPr>
        <w:t xml:space="preserve"> </w:t>
      </w:r>
      <w:r>
        <w:t>related</w:t>
      </w:r>
      <w:r>
        <w:rPr>
          <w:spacing w:val="-1"/>
        </w:rPr>
        <w:t xml:space="preserve"> </w:t>
      </w:r>
      <w:r>
        <w:t>notes</w:t>
      </w:r>
      <w:r>
        <w:rPr>
          <w:spacing w:val="-2"/>
        </w:rPr>
        <w:t xml:space="preserve"> </w:t>
      </w:r>
      <w:r>
        <w:t>to</w:t>
      </w:r>
      <w:r>
        <w:rPr>
          <w:spacing w:val="-1"/>
        </w:rPr>
        <w:t xml:space="preserve"> </w:t>
      </w:r>
      <w:r>
        <w:t>the</w:t>
      </w:r>
      <w:r>
        <w:rPr>
          <w:spacing w:val="-2"/>
        </w:rPr>
        <w:t xml:space="preserve"> </w:t>
      </w:r>
      <w:r>
        <w:t>financial</w:t>
      </w:r>
      <w:r>
        <w:rPr>
          <w:spacing w:val="-1"/>
        </w:rPr>
        <w:t xml:space="preserve"> </w:t>
      </w:r>
      <w:r>
        <w:t>statements in</w:t>
      </w:r>
      <w:r>
        <w:rPr>
          <w:spacing w:val="-1"/>
        </w:rPr>
        <w:t xml:space="preserve"> </w:t>
      </w:r>
      <w:r>
        <w:t>accordance</w:t>
      </w:r>
      <w:r>
        <w:rPr>
          <w:spacing w:val="-2"/>
        </w:rPr>
        <w:t xml:space="preserve"> </w:t>
      </w:r>
      <w:r>
        <w:t>with modified</w:t>
      </w:r>
      <w:r>
        <w:rPr>
          <w:spacing w:val="-1"/>
        </w:rPr>
        <w:t xml:space="preserve"> </w:t>
      </w:r>
      <w:r>
        <w:t>cash</w:t>
      </w:r>
      <w:r>
        <w:rPr>
          <w:spacing w:val="-1"/>
        </w:rPr>
        <w:t xml:space="preserve"> </w:t>
      </w:r>
      <w:r>
        <w:t>basis</w:t>
      </w:r>
      <w:r>
        <w:rPr>
          <w:spacing w:val="-1"/>
        </w:rPr>
        <w:t xml:space="preserve"> </w:t>
      </w:r>
      <w:r>
        <w:t>of accounting.</w:t>
      </w:r>
      <w:r>
        <w:rPr>
          <w:spacing w:val="40"/>
        </w:rPr>
        <w:t xml:space="preserve"> </w:t>
      </w:r>
      <w:r>
        <w:t>We</w:t>
      </w:r>
      <w:r>
        <w:rPr>
          <w:spacing w:val="-4"/>
        </w:rPr>
        <w:t xml:space="preserve"> </w:t>
      </w:r>
      <w:r>
        <w:t>have</w:t>
      </w:r>
      <w:r>
        <w:rPr>
          <w:spacing w:val="-4"/>
        </w:rPr>
        <w:t xml:space="preserve"> </w:t>
      </w:r>
      <w:r>
        <w:t>performed</w:t>
      </w:r>
      <w:r>
        <w:rPr>
          <w:spacing w:val="-3"/>
        </w:rPr>
        <w:t xml:space="preserve"> </w:t>
      </w:r>
      <w:r>
        <w:t>a</w:t>
      </w:r>
      <w:r>
        <w:rPr>
          <w:spacing w:val="-4"/>
        </w:rPr>
        <w:t xml:space="preserve"> </w:t>
      </w:r>
      <w:r>
        <w:t>compilation</w:t>
      </w:r>
      <w:r>
        <w:rPr>
          <w:spacing w:val="-3"/>
        </w:rPr>
        <w:t xml:space="preserve"> </w:t>
      </w:r>
      <w:r>
        <w:t>engagement</w:t>
      </w:r>
      <w:r>
        <w:rPr>
          <w:spacing w:val="-3"/>
        </w:rPr>
        <w:t xml:space="preserve"> </w:t>
      </w:r>
      <w:r>
        <w:t>in</w:t>
      </w:r>
      <w:r>
        <w:rPr>
          <w:spacing w:val="-3"/>
        </w:rPr>
        <w:t xml:space="preserve"> </w:t>
      </w:r>
      <w:r>
        <w:t>accordance</w:t>
      </w:r>
      <w:r>
        <w:rPr>
          <w:spacing w:val="-4"/>
        </w:rPr>
        <w:t xml:space="preserve"> </w:t>
      </w:r>
      <w:r>
        <w:t>with</w:t>
      </w:r>
      <w:r>
        <w:rPr>
          <w:spacing w:val="-3"/>
        </w:rPr>
        <w:t xml:space="preserve"> </w:t>
      </w:r>
      <w:r>
        <w:t>the</w:t>
      </w:r>
      <w:r>
        <w:rPr>
          <w:spacing w:val="-4"/>
        </w:rPr>
        <w:t xml:space="preserve"> </w:t>
      </w:r>
      <w:r>
        <w:t>Statements</w:t>
      </w:r>
      <w:r>
        <w:rPr>
          <w:spacing w:val="-3"/>
        </w:rPr>
        <w:t xml:space="preserve"> </w:t>
      </w:r>
      <w:r>
        <w:t xml:space="preserve">on </w:t>
      </w:r>
      <w:r>
        <w:rPr>
          <w:spacing w:val="-4"/>
        </w:rPr>
        <w:t>Standards for Accounting</w:t>
      </w:r>
      <w:r>
        <w:rPr>
          <w:spacing w:val="-7"/>
        </w:rPr>
        <w:t xml:space="preserve"> </w:t>
      </w:r>
      <w:r>
        <w:rPr>
          <w:spacing w:val="-4"/>
        </w:rPr>
        <w:t>and</w:t>
      </w:r>
      <w:r>
        <w:rPr>
          <w:spacing w:val="-7"/>
        </w:rPr>
        <w:t xml:space="preserve"> </w:t>
      </w:r>
      <w:r>
        <w:rPr>
          <w:spacing w:val="-4"/>
        </w:rPr>
        <w:t>Review</w:t>
      </w:r>
      <w:r>
        <w:rPr>
          <w:spacing w:val="-7"/>
        </w:rPr>
        <w:t xml:space="preserve"> </w:t>
      </w:r>
      <w:r>
        <w:rPr>
          <w:spacing w:val="-4"/>
        </w:rPr>
        <w:t>Serv</w:t>
      </w:r>
      <w:r>
        <w:rPr>
          <w:spacing w:val="-4"/>
        </w:rPr>
        <w:t>ices</w:t>
      </w:r>
      <w:r>
        <w:rPr>
          <w:spacing w:val="-5"/>
        </w:rPr>
        <w:t xml:space="preserve"> </w:t>
      </w:r>
      <w:r>
        <w:rPr>
          <w:spacing w:val="-4"/>
        </w:rPr>
        <w:t>promulgated</w:t>
      </w:r>
      <w:r>
        <w:rPr>
          <w:spacing w:val="-7"/>
        </w:rPr>
        <w:t xml:space="preserve"> </w:t>
      </w:r>
      <w:r>
        <w:rPr>
          <w:spacing w:val="-4"/>
        </w:rPr>
        <w:t>by</w:t>
      </w:r>
      <w:r>
        <w:rPr>
          <w:spacing w:val="-7"/>
        </w:rPr>
        <w:t xml:space="preserve"> </w:t>
      </w:r>
      <w:r>
        <w:rPr>
          <w:spacing w:val="-4"/>
        </w:rPr>
        <w:t>the</w:t>
      </w:r>
      <w:r>
        <w:rPr>
          <w:spacing w:val="-8"/>
        </w:rPr>
        <w:t xml:space="preserve"> </w:t>
      </w:r>
      <w:r>
        <w:rPr>
          <w:spacing w:val="-4"/>
        </w:rPr>
        <w:t>Accounting</w:t>
      </w:r>
      <w:r>
        <w:rPr>
          <w:spacing w:val="-7"/>
        </w:rPr>
        <w:t xml:space="preserve"> </w:t>
      </w:r>
      <w:r>
        <w:rPr>
          <w:spacing w:val="-4"/>
        </w:rPr>
        <w:t>and</w:t>
      </w:r>
      <w:r>
        <w:rPr>
          <w:spacing w:val="-7"/>
        </w:rPr>
        <w:t xml:space="preserve"> </w:t>
      </w:r>
      <w:r>
        <w:rPr>
          <w:spacing w:val="-4"/>
        </w:rPr>
        <w:t>Review</w:t>
      </w:r>
      <w:r>
        <w:rPr>
          <w:spacing w:val="-7"/>
        </w:rPr>
        <w:t xml:space="preserve"> </w:t>
      </w:r>
      <w:r>
        <w:rPr>
          <w:spacing w:val="-4"/>
        </w:rPr>
        <w:t xml:space="preserve">Services </w:t>
      </w:r>
      <w:r>
        <w:t>Committee</w:t>
      </w:r>
      <w:r>
        <w:rPr>
          <w:spacing w:val="-15"/>
        </w:rPr>
        <w:t xml:space="preserve"> </w:t>
      </w:r>
      <w:r>
        <w:t>of</w:t>
      </w:r>
      <w:r>
        <w:rPr>
          <w:spacing w:val="-15"/>
        </w:rPr>
        <w:t xml:space="preserve"> </w:t>
      </w:r>
      <w:r>
        <w:t>the</w:t>
      </w:r>
      <w:r>
        <w:rPr>
          <w:spacing w:val="-15"/>
        </w:rPr>
        <w:t xml:space="preserve"> </w:t>
      </w:r>
      <w:r>
        <w:t>AICPA.</w:t>
      </w:r>
      <w:r>
        <w:rPr>
          <w:spacing w:val="-15"/>
        </w:rPr>
        <w:t xml:space="preserve"> </w:t>
      </w:r>
      <w:r>
        <w:t>We</w:t>
      </w:r>
      <w:r>
        <w:rPr>
          <w:spacing w:val="-15"/>
        </w:rPr>
        <w:t xml:space="preserve"> </w:t>
      </w:r>
      <w:r>
        <w:t>did</w:t>
      </w:r>
      <w:r>
        <w:rPr>
          <w:spacing w:val="-15"/>
        </w:rPr>
        <w:t xml:space="preserve"> </w:t>
      </w:r>
      <w:r>
        <w:t>not</w:t>
      </w:r>
      <w:r>
        <w:rPr>
          <w:spacing w:val="-15"/>
        </w:rPr>
        <w:t xml:space="preserve"> </w:t>
      </w:r>
      <w:r>
        <w:t>audit</w:t>
      </w:r>
      <w:r>
        <w:rPr>
          <w:spacing w:val="-15"/>
        </w:rPr>
        <w:t xml:space="preserve"> </w:t>
      </w:r>
      <w:r>
        <w:t>or</w:t>
      </w:r>
      <w:r>
        <w:rPr>
          <w:spacing w:val="-15"/>
        </w:rPr>
        <w:t xml:space="preserve"> </w:t>
      </w:r>
      <w:r>
        <w:t>review</w:t>
      </w:r>
      <w:r>
        <w:rPr>
          <w:spacing w:val="-15"/>
        </w:rPr>
        <w:t xml:space="preserve"> </w:t>
      </w:r>
      <w:r>
        <w:t>the</w:t>
      </w:r>
      <w:r>
        <w:rPr>
          <w:spacing w:val="-15"/>
        </w:rPr>
        <w:t xml:space="preserve"> </w:t>
      </w:r>
      <w:r>
        <w:t>financial</w:t>
      </w:r>
      <w:r>
        <w:rPr>
          <w:spacing w:val="-15"/>
        </w:rPr>
        <w:t xml:space="preserve"> </w:t>
      </w:r>
      <w:r>
        <w:t>statements</w:t>
      </w:r>
      <w:r>
        <w:rPr>
          <w:spacing w:val="-15"/>
        </w:rPr>
        <w:t xml:space="preserve"> </w:t>
      </w:r>
      <w:r>
        <w:t>nor</w:t>
      </w:r>
      <w:r>
        <w:rPr>
          <w:spacing w:val="-15"/>
        </w:rPr>
        <w:t xml:space="preserve"> </w:t>
      </w:r>
      <w:r>
        <w:t>were</w:t>
      </w:r>
      <w:r>
        <w:rPr>
          <w:spacing w:val="-15"/>
        </w:rPr>
        <w:t xml:space="preserve"> </w:t>
      </w:r>
      <w:r>
        <w:t>we</w:t>
      </w:r>
      <w:r>
        <w:rPr>
          <w:spacing w:val="-15"/>
        </w:rPr>
        <w:t xml:space="preserve"> </w:t>
      </w:r>
      <w:r>
        <w:t>required to perform any procedures to verify the</w:t>
      </w:r>
      <w:r>
        <w:rPr>
          <w:spacing w:val="-1"/>
        </w:rPr>
        <w:t xml:space="preserve"> </w:t>
      </w:r>
      <w:r>
        <w:t>accuracy or</w:t>
      </w:r>
      <w:r>
        <w:rPr>
          <w:spacing w:val="-1"/>
        </w:rPr>
        <w:t xml:space="preserve"> </w:t>
      </w:r>
      <w:r>
        <w:t>completeness of</w:t>
      </w:r>
      <w:r>
        <w:rPr>
          <w:spacing w:val="-1"/>
        </w:rPr>
        <w:t xml:space="preserve"> </w:t>
      </w:r>
      <w:r>
        <w:t>the information provided by management. Accordingly, we do not express an opinion, a conclusion, nor provide any form of assurance on these financial statements.</w:t>
      </w:r>
    </w:p>
    <w:p w14:paraId="2D9BA8A6" w14:textId="77777777" w:rsidR="00CE528F" w:rsidRDefault="00CE528F">
      <w:pPr>
        <w:pStyle w:val="BodyText"/>
        <w:kinsoku w:val="0"/>
        <w:overflowPunct w:val="0"/>
      </w:pPr>
    </w:p>
    <w:p w14:paraId="47A1ADB0" w14:textId="77777777" w:rsidR="00CE528F" w:rsidRDefault="00E16D3A">
      <w:pPr>
        <w:pStyle w:val="BodyText"/>
        <w:kinsoku w:val="0"/>
        <w:overflowPunct w:val="0"/>
        <w:ind w:left="288" w:right="427"/>
        <w:jc w:val="both"/>
        <w:rPr>
          <w:spacing w:val="-2"/>
        </w:rPr>
      </w:pPr>
      <w:r>
        <w:t>We draw attention to Note 1 of the financial statements, which describes the basis of accounting. The</w:t>
      </w:r>
      <w:r>
        <w:rPr>
          <w:spacing w:val="-4"/>
        </w:rPr>
        <w:t xml:space="preserve"> </w:t>
      </w:r>
      <w:r>
        <w:t>financial</w:t>
      </w:r>
      <w:r>
        <w:rPr>
          <w:spacing w:val="-2"/>
        </w:rPr>
        <w:t xml:space="preserve"> </w:t>
      </w:r>
      <w:r>
        <w:t>statements</w:t>
      </w:r>
      <w:r>
        <w:rPr>
          <w:spacing w:val="-1"/>
        </w:rPr>
        <w:t xml:space="preserve"> </w:t>
      </w:r>
      <w:r>
        <w:t>have</w:t>
      </w:r>
      <w:r>
        <w:rPr>
          <w:spacing w:val="-3"/>
        </w:rPr>
        <w:t xml:space="preserve"> </w:t>
      </w:r>
      <w:r>
        <w:t>been</w:t>
      </w:r>
      <w:r>
        <w:rPr>
          <w:spacing w:val="-1"/>
        </w:rPr>
        <w:t xml:space="preserve"> </w:t>
      </w:r>
      <w:r>
        <w:t>prepared</w:t>
      </w:r>
      <w:r>
        <w:rPr>
          <w:spacing w:val="-1"/>
        </w:rPr>
        <w:t xml:space="preserve"> </w:t>
      </w:r>
      <w:r>
        <w:t>on</w:t>
      </w:r>
      <w:r>
        <w:rPr>
          <w:spacing w:val="-2"/>
        </w:rPr>
        <w:t xml:space="preserve"> </w:t>
      </w:r>
      <w:r>
        <w:t>the</w:t>
      </w:r>
      <w:r>
        <w:rPr>
          <w:spacing w:val="-3"/>
        </w:rPr>
        <w:t xml:space="preserve"> </w:t>
      </w:r>
      <w:r>
        <w:t>modified</w:t>
      </w:r>
      <w:r>
        <w:rPr>
          <w:spacing w:val="-1"/>
        </w:rPr>
        <w:t xml:space="preserve"> </w:t>
      </w:r>
      <w:r>
        <w:t>cash</w:t>
      </w:r>
      <w:r>
        <w:rPr>
          <w:spacing w:val="-1"/>
        </w:rPr>
        <w:t xml:space="preserve"> </w:t>
      </w:r>
      <w:r>
        <w:t>basis</w:t>
      </w:r>
      <w:r>
        <w:rPr>
          <w:spacing w:val="-2"/>
        </w:rPr>
        <w:t xml:space="preserve"> </w:t>
      </w:r>
      <w:r>
        <w:t>of accounting,</w:t>
      </w:r>
      <w:r>
        <w:rPr>
          <w:spacing w:val="-2"/>
        </w:rPr>
        <w:t xml:space="preserve"> </w:t>
      </w:r>
      <w:r>
        <w:t>which</w:t>
      </w:r>
      <w:r>
        <w:rPr>
          <w:spacing w:val="-2"/>
        </w:rPr>
        <w:t xml:space="preserve"> </w:t>
      </w:r>
      <w:r>
        <w:t>is</w:t>
      </w:r>
      <w:r>
        <w:rPr>
          <w:spacing w:val="-1"/>
        </w:rPr>
        <w:t xml:space="preserve"> </w:t>
      </w:r>
      <w:r>
        <w:t xml:space="preserve">a basis of accounting other than accounting principles generally accepted in the United States of </w:t>
      </w:r>
      <w:r>
        <w:rPr>
          <w:spacing w:val="-2"/>
        </w:rPr>
        <w:t>America.</w:t>
      </w:r>
    </w:p>
    <w:p w14:paraId="20911A6C" w14:textId="77777777" w:rsidR="00CE528F" w:rsidRDefault="00CE528F">
      <w:pPr>
        <w:pStyle w:val="BodyText"/>
        <w:kinsoku w:val="0"/>
        <w:overflowPunct w:val="0"/>
      </w:pPr>
    </w:p>
    <w:p w14:paraId="79AF60C5" w14:textId="77777777" w:rsidR="00CE528F" w:rsidRDefault="00E16D3A">
      <w:pPr>
        <w:pStyle w:val="BodyText"/>
        <w:kinsoku w:val="0"/>
        <w:overflowPunct w:val="0"/>
        <w:spacing w:before="1"/>
        <w:ind w:left="288" w:right="429"/>
        <w:jc w:val="both"/>
      </w:pPr>
      <w:r>
        <w:t>Property and equipment are not capitalized or depreciated under the cash basis of accounting. Management</w:t>
      </w:r>
      <w:r>
        <w:rPr>
          <w:spacing w:val="-9"/>
        </w:rPr>
        <w:t xml:space="preserve"> </w:t>
      </w:r>
      <w:r>
        <w:t>has</w:t>
      </w:r>
      <w:r>
        <w:rPr>
          <w:spacing w:val="-9"/>
        </w:rPr>
        <w:t xml:space="preserve"> </w:t>
      </w:r>
      <w:r>
        <w:t>informed</w:t>
      </w:r>
      <w:r>
        <w:rPr>
          <w:spacing w:val="-9"/>
        </w:rPr>
        <w:t xml:space="preserve"> </w:t>
      </w:r>
      <w:r>
        <w:t>us</w:t>
      </w:r>
      <w:r>
        <w:rPr>
          <w:spacing w:val="-9"/>
        </w:rPr>
        <w:t xml:space="preserve"> </w:t>
      </w:r>
      <w:r>
        <w:t>that</w:t>
      </w:r>
      <w:r>
        <w:rPr>
          <w:spacing w:val="-9"/>
        </w:rPr>
        <w:t xml:space="preserve"> </w:t>
      </w:r>
      <w:r>
        <w:t>the</w:t>
      </w:r>
      <w:r>
        <w:rPr>
          <w:spacing w:val="-10"/>
        </w:rPr>
        <w:t xml:space="preserve"> </w:t>
      </w:r>
      <w:proofErr w:type="gramStart"/>
      <w:r>
        <w:t>District</w:t>
      </w:r>
      <w:proofErr w:type="gramEnd"/>
      <w:r>
        <w:rPr>
          <w:spacing w:val="-9"/>
        </w:rPr>
        <w:t xml:space="preserve"> </w:t>
      </w:r>
      <w:r>
        <w:t>capitalized</w:t>
      </w:r>
      <w:r>
        <w:rPr>
          <w:spacing w:val="-9"/>
        </w:rPr>
        <w:t xml:space="preserve"> </w:t>
      </w:r>
      <w:r>
        <w:t>and</w:t>
      </w:r>
      <w:r>
        <w:rPr>
          <w:spacing w:val="-9"/>
        </w:rPr>
        <w:t xml:space="preserve"> </w:t>
      </w:r>
      <w:r>
        <w:t>depreciated</w:t>
      </w:r>
      <w:r>
        <w:rPr>
          <w:spacing w:val="-9"/>
        </w:rPr>
        <w:t xml:space="preserve"> </w:t>
      </w:r>
      <w:r>
        <w:t>property</w:t>
      </w:r>
      <w:r>
        <w:rPr>
          <w:spacing w:val="-10"/>
        </w:rPr>
        <w:t xml:space="preserve"> </w:t>
      </w:r>
      <w:r>
        <w:t>and</w:t>
      </w:r>
      <w:r>
        <w:rPr>
          <w:spacing w:val="-9"/>
        </w:rPr>
        <w:t xml:space="preserve"> </w:t>
      </w:r>
      <w:r>
        <w:t>equipment totaling $860,621.</w:t>
      </w:r>
      <w:r>
        <w:rPr>
          <w:spacing w:val="40"/>
        </w:rPr>
        <w:t xml:space="preserve"> </w:t>
      </w:r>
      <w:r>
        <w:t>If property and equipment were not capitalized and depreciated, property and equipment,</w:t>
      </w:r>
      <w:r>
        <w:rPr>
          <w:spacing w:val="-15"/>
        </w:rPr>
        <w:t xml:space="preserve"> </w:t>
      </w:r>
      <w:r>
        <w:t>net</w:t>
      </w:r>
      <w:r>
        <w:rPr>
          <w:spacing w:val="-15"/>
        </w:rPr>
        <w:t xml:space="preserve"> </w:t>
      </w:r>
      <w:r>
        <w:t>of</w:t>
      </w:r>
      <w:r>
        <w:rPr>
          <w:spacing w:val="-15"/>
        </w:rPr>
        <w:t xml:space="preserve"> </w:t>
      </w:r>
      <w:r>
        <w:t>$239,457</w:t>
      </w:r>
      <w:r>
        <w:rPr>
          <w:spacing w:val="-15"/>
        </w:rPr>
        <w:t xml:space="preserve"> </w:t>
      </w:r>
      <w:r>
        <w:t>would</w:t>
      </w:r>
      <w:r>
        <w:rPr>
          <w:spacing w:val="-15"/>
        </w:rPr>
        <w:t xml:space="preserve"> </w:t>
      </w:r>
      <w:r>
        <w:t>not</w:t>
      </w:r>
      <w:r>
        <w:rPr>
          <w:spacing w:val="-15"/>
        </w:rPr>
        <w:t xml:space="preserve"> </w:t>
      </w:r>
      <w:r>
        <w:t>be</w:t>
      </w:r>
      <w:r>
        <w:rPr>
          <w:spacing w:val="-15"/>
        </w:rPr>
        <w:t xml:space="preserve"> </w:t>
      </w:r>
      <w:r>
        <w:t>recorded</w:t>
      </w:r>
      <w:r>
        <w:rPr>
          <w:spacing w:val="-15"/>
        </w:rPr>
        <w:t xml:space="preserve"> </w:t>
      </w:r>
      <w:r>
        <w:t>and</w:t>
      </w:r>
      <w:r>
        <w:rPr>
          <w:spacing w:val="-15"/>
        </w:rPr>
        <w:t xml:space="preserve"> </w:t>
      </w:r>
      <w:r>
        <w:t>fund</w:t>
      </w:r>
      <w:r>
        <w:rPr>
          <w:spacing w:val="-15"/>
        </w:rPr>
        <w:t xml:space="preserve"> </w:t>
      </w:r>
      <w:r>
        <w:t>equity</w:t>
      </w:r>
      <w:r>
        <w:rPr>
          <w:spacing w:val="-15"/>
        </w:rPr>
        <w:t xml:space="preserve"> </w:t>
      </w:r>
      <w:r>
        <w:t>would</w:t>
      </w:r>
      <w:r>
        <w:rPr>
          <w:spacing w:val="-15"/>
        </w:rPr>
        <w:t xml:space="preserve"> </w:t>
      </w:r>
      <w:r>
        <w:t>be</w:t>
      </w:r>
      <w:r>
        <w:rPr>
          <w:spacing w:val="-15"/>
        </w:rPr>
        <w:t xml:space="preserve"> </w:t>
      </w:r>
      <w:r>
        <w:t>decreased</w:t>
      </w:r>
      <w:r>
        <w:rPr>
          <w:spacing w:val="-15"/>
        </w:rPr>
        <w:t xml:space="preserve"> </w:t>
      </w:r>
      <w:r>
        <w:t>by</w:t>
      </w:r>
      <w:r>
        <w:rPr>
          <w:spacing w:val="-15"/>
        </w:rPr>
        <w:t xml:space="preserve"> </w:t>
      </w:r>
      <w:r>
        <w:t>$84,933, as of June 30, 2024, and net income would be decreased by $154,524 for the year then ended.</w:t>
      </w:r>
    </w:p>
    <w:p w14:paraId="582066F7" w14:textId="77777777" w:rsidR="00CE528F" w:rsidRDefault="00CE528F">
      <w:pPr>
        <w:pStyle w:val="BodyText"/>
        <w:kinsoku w:val="0"/>
        <w:overflowPunct w:val="0"/>
      </w:pPr>
    </w:p>
    <w:p w14:paraId="6E1B063E" w14:textId="77777777" w:rsidR="00CE528F" w:rsidRDefault="00E16D3A">
      <w:pPr>
        <w:pStyle w:val="BodyText"/>
        <w:kinsoku w:val="0"/>
        <w:overflowPunct w:val="0"/>
        <w:ind w:left="288" w:right="428"/>
        <w:jc w:val="both"/>
      </w:pPr>
      <w:r>
        <w:t>Management</w:t>
      </w:r>
      <w:r>
        <w:rPr>
          <w:spacing w:val="-14"/>
        </w:rPr>
        <w:t xml:space="preserve"> </w:t>
      </w:r>
      <w:r>
        <w:t>has</w:t>
      </w:r>
      <w:r>
        <w:rPr>
          <w:spacing w:val="-14"/>
        </w:rPr>
        <w:t xml:space="preserve"> </w:t>
      </w:r>
      <w:r>
        <w:t>omitted</w:t>
      </w:r>
      <w:r>
        <w:rPr>
          <w:spacing w:val="-12"/>
        </w:rPr>
        <w:t xml:space="preserve"> </w:t>
      </w:r>
      <w:r>
        <w:t>the</w:t>
      </w:r>
      <w:r>
        <w:rPr>
          <w:spacing w:val="-14"/>
        </w:rPr>
        <w:t xml:space="preserve"> </w:t>
      </w:r>
      <w:r>
        <w:t>management’s</w:t>
      </w:r>
      <w:r>
        <w:rPr>
          <w:spacing w:val="-14"/>
        </w:rPr>
        <w:t xml:space="preserve"> </w:t>
      </w:r>
      <w:r>
        <w:t>discussion</w:t>
      </w:r>
      <w:r>
        <w:rPr>
          <w:spacing w:val="-13"/>
        </w:rPr>
        <w:t xml:space="preserve"> </w:t>
      </w:r>
      <w:r>
        <w:t>and</w:t>
      </w:r>
      <w:r>
        <w:rPr>
          <w:spacing w:val="-14"/>
        </w:rPr>
        <w:t xml:space="preserve"> </w:t>
      </w:r>
      <w:r>
        <w:t>analysis</w:t>
      </w:r>
      <w:r>
        <w:rPr>
          <w:spacing w:val="-14"/>
        </w:rPr>
        <w:t xml:space="preserve"> </w:t>
      </w:r>
      <w:r>
        <w:t>information</w:t>
      </w:r>
      <w:r>
        <w:rPr>
          <w:spacing w:val="-14"/>
        </w:rPr>
        <w:t xml:space="preserve"> </w:t>
      </w:r>
      <w:r>
        <w:t>that</w:t>
      </w:r>
      <w:r>
        <w:rPr>
          <w:spacing w:val="-14"/>
        </w:rPr>
        <w:t xml:space="preserve"> </w:t>
      </w:r>
      <w:r>
        <w:t>is</w:t>
      </w:r>
      <w:r>
        <w:rPr>
          <w:spacing w:val="-13"/>
        </w:rPr>
        <w:t xml:space="preserve"> </w:t>
      </w:r>
      <w:r>
        <w:t>required</w:t>
      </w:r>
      <w:r>
        <w:rPr>
          <w:spacing w:val="-14"/>
        </w:rPr>
        <w:t xml:space="preserve"> </w:t>
      </w:r>
      <w:r>
        <w:t>to be</w:t>
      </w:r>
      <w:r>
        <w:rPr>
          <w:spacing w:val="-14"/>
        </w:rPr>
        <w:t xml:space="preserve"> </w:t>
      </w:r>
      <w:r>
        <w:t>presented</w:t>
      </w:r>
      <w:r>
        <w:rPr>
          <w:spacing w:val="-14"/>
        </w:rPr>
        <w:t xml:space="preserve"> </w:t>
      </w:r>
      <w:r>
        <w:t>for</w:t>
      </w:r>
      <w:r>
        <w:rPr>
          <w:spacing w:val="-14"/>
        </w:rPr>
        <w:t xml:space="preserve"> </w:t>
      </w:r>
      <w:r>
        <w:t>the</w:t>
      </w:r>
      <w:r>
        <w:rPr>
          <w:spacing w:val="-14"/>
        </w:rPr>
        <w:t xml:space="preserve"> </w:t>
      </w:r>
      <w:r>
        <w:t>purposes</w:t>
      </w:r>
      <w:r>
        <w:rPr>
          <w:spacing w:val="-13"/>
        </w:rPr>
        <w:t xml:space="preserve"> </w:t>
      </w:r>
      <w:r>
        <w:t>of</w:t>
      </w:r>
      <w:r>
        <w:rPr>
          <w:spacing w:val="-14"/>
        </w:rPr>
        <w:t xml:space="preserve"> </w:t>
      </w:r>
      <w:r>
        <w:t>additional</w:t>
      </w:r>
      <w:r>
        <w:rPr>
          <w:spacing w:val="-13"/>
        </w:rPr>
        <w:t xml:space="preserve"> </w:t>
      </w:r>
      <w:r>
        <w:t>analysis.</w:t>
      </w:r>
      <w:r>
        <w:rPr>
          <w:spacing w:val="36"/>
        </w:rPr>
        <w:t xml:space="preserve"> </w:t>
      </w:r>
      <w:r>
        <w:t>Such</w:t>
      </w:r>
      <w:r>
        <w:rPr>
          <w:spacing w:val="-13"/>
        </w:rPr>
        <w:t xml:space="preserve"> </w:t>
      </w:r>
      <w:r>
        <w:t>missing</w:t>
      </w:r>
      <w:r>
        <w:rPr>
          <w:spacing w:val="-14"/>
        </w:rPr>
        <w:t xml:space="preserve"> </w:t>
      </w:r>
      <w:r>
        <w:t>information,</w:t>
      </w:r>
      <w:r>
        <w:rPr>
          <w:spacing w:val="-13"/>
        </w:rPr>
        <w:t xml:space="preserve"> </w:t>
      </w:r>
      <w:r>
        <w:t>although</w:t>
      </w:r>
      <w:r>
        <w:rPr>
          <w:spacing w:val="-13"/>
        </w:rPr>
        <w:t xml:space="preserve"> </w:t>
      </w:r>
      <w:r>
        <w:t>not</w:t>
      </w:r>
      <w:r>
        <w:rPr>
          <w:spacing w:val="-13"/>
        </w:rPr>
        <w:t xml:space="preserve"> </w:t>
      </w:r>
      <w:r>
        <w:t>a</w:t>
      </w:r>
      <w:r>
        <w:rPr>
          <w:spacing w:val="-14"/>
        </w:rPr>
        <w:t xml:space="preserve"> </w:t>
      </w:r>
      <w:r>
        <w:t xml:space="preserve">part </w:t>
      </w:r>
      <w:r>
        <w:rPr>
          <w:spacing w:val="-2"/>
        </w:rPr>
        <w:t>of</w:t>
      </w:r>
      <w:r>
        <w:rPr>
          <w:spacing w:val="-15"/>
        </w:rPr>
        <w:t xml:space="preserve"> </w:t>
      </w:r>
      <w:r>
        <w:rPr>
          <w:spacing w:val="-2"/>
        </w:rPr>
        <w:t>the</w:t>
      </w:r>
      <w:r>
        <w:rPr>
          <w:spacing w:val="-13"/>
        </w:rPr>
        <w:t xml:space="preserve"> </w:t>
      </w:r>
      <w:r>
        <w:rPr>
          <w:spacing w:val="-2"/>
        </w:rPr>
        <w:t>basic</w:t>
      </w:r>
      <w:r>
        <w:rPr>
          <w:spacing w:val="-13"/>
        </w:rPr>
        <w:t xml:space="preserve"> </w:t>
      </w:r>
      <w:r>
        <w:rPr>
          <w:spacing w:val="-2"/>
        </w:rPr>
        <w:t>financial</w:t>
      </w:r>
      <w:r>
        <w:rPr>
          <w:spacing w:val="-13"/>
        </w:rPr>
        <w:t xml:space="preserve"> </w:t>
      </w:r>
      <w:r>
        <w:rPr>
          <w:spacing w:val="-2"/>
        </w:rPr>
        <w:t>statements,</w:t>
      </w:r>
      <w:r>
        <w:rPr>
          <w:spacing w:val="-13"/>
        </w:rPr>
        <w:t xml:space="preserve"> </w:t>
      </w:r>
      <w:r>
        <w:rPr>
          <w:spacing w:val="-2"/>
        </w:rPr>
        <w:t>is</w:t>
      </w:r>
      <w:r>
        <w:rPr>
          <w:spacing w:val="-13"/>
        </w:rPr>
        <w:t xml:space="preserve"> </w:t>
      </w:r>
      <w:r>
        <w:rPr>
          <w:spacing w:val="-2"/>
        </w:rPr>
        <w:t>required</w:t>
      </w:r>
      <w:r>
        <w:rPr>
          <w:spacing w:val="-13"/>
        </w:rPr>
        <w:t xml:space="preserve"> </w:t>
      </w:r>
      <w:r>
        <w:rPr>
          <w:spacing w:val="-2"/>
        </w:rPr>
        <w:t>by</w:t>
      </w:r>
      <w:r>
        <w:rPr>
          <w:spacing w:val="-13"/>
        </w:rPr>
        <w:t xml:space="preserve"> </w:t>
      </w:r>
      <w:r>
        <w:rPr>
          <w:spacing w:val="-2"/>
        </w:rPr>
        <w:t>the</w:t>
      </w:r>
      <w:r>
        <w:rPr>
          <w:spacing w:val="-13"/>
        </w:rPr>
        <w:t xml:space="preserve"> </w:t>
      </w:r>
      <w:r>
        <w:rPr>
          <w:spacing w:val="-2"/>
        </w:rPr>
        <w:t>Governmental</w:t>
      </w:r>
      <w:r>
        <w:rPr>
          <w:spacing w:val="-13"/>
        </w:rPr>
        <w:t xml:space="preserve"> </w:t>
      </w:r>
      <w:r>
        <w:rPr>
          <w:spacing w:val="-2"/>
        </w:rPr>
        <w:t>Accounting</w:t>
      </w:r>
      <w:r>
        <w:rPr>
          <w:spacing w:val="-13"/>
        </w:rPr>
        <w:t xml:space="preserve"> </w:t>
      </w:r>
      <w:r>
        <w:rPr>
          <w:spacing w:val="-2"/>
        </w:rPr>
        <w:t>Standards</w:t>
      </w:r>
      <w:r>
        <w:rPr>
          <w:spacing w:val="-13"/>
        </w:rPr>
        <w:t xml:space="preserve"> </w:t>
      </w:r>
      <w:r>
        <w:rPr>
          <w:spacing w:val="-2"/>
        </w:rPr>
        <w:t>Board,</w:t>
      </w:r>
      <w:r>
        <w:rPr>
          <w:spacing w:val="-13"/>
        </w:rPr>
        <w:t xml:space="preserve"> </w:t>
      </w:r>
      <w:r>
        <w:rPr>
          <w:spacing w:val="-2"/>
        </w:rPr>
        <w:t xml:space="preserve">who </w:t>
      </w:r>
      <w:r>
        <w:t>considers</w:t>
      </w:r>
      <w:r>
        <w:rPr>
          <w:spacing w:val="-15"/>
        </w:rPr>
        <w:t xml:space="preserve"> </w:t>
      </w:r>
      <w:r>
        <w:t>it</w:t>
      </w:r>
      <w:r>
        <w:rPr>
          <w:spacing w:val="-15"/>
        </w:rPr>
        <w:t xml:space="preserve"> </w:t>
      </w:r>
      <w:r>
        <w:t>to</w:t>
      </w:r>
      <w:r>
        <w:rPr>
          <w:spacing w:val="-15"/>
        </w:rPr>
        <w:t xml:space="preserve"> </w:t>
      </w:r>
      <w:r>
        <w:t>be</w:t>
      </w:r>
      <w:r>
        <w:rPr>
          <w:spacing w:val="-15"/>
        </w:rPr>
        <w:t xml:space="preserve"> </w:t>
      </w:r>
      <w:r>
        <w:t>an</w:t>
      </w:r>
      <w:r>
        <w:rPr>
          <w:spacing w:val="-15"/>
        </w:rPr>
        <w:t xml:space="preserve"> </w:t>
      </w:r>
      <w:r>
        <w:t>essential</w:t>
      </w:r>
      <w:r>
        <w:rPr>
          <w:spacing w:val="-15"/>
        </w:rPr>
        <w:t xml:space="preserve"> </w:t>
      </w:r>
      <w:r>
        <w:t>part</w:t>
      </w:r>
      <w:r>
        <w:rPr>
          <w:spacing w:val="-15"/>
        </w:rPr>
        <w:t xml:space="preserve"> </w:t>
      </w:r>
      <w:r>
        <w:t>of</w:t>
      </w:r>
      <w:r>
        <w:rPr>
          <w:spacing w:val="-15"/>
        </w:rPr>
        <w:t xml:space="preserve"> </w:t>
      </w:r>
      <w:r>
        <w:t>financial</w:t>
      </w:r>
      <w:r>
        <w:rPr>
          <w:spacing w:val="-15"/>
        </w:rPr>
        <w:t xml:space="preserve"> </w:t>
      </w:r>
      <w:r>
        <w:t>reporting</w:t>
      </w:r>
      <w:r>
        <w:rPr>
          <w:spacing w:val="-15"/>
        </w:rPr>
        <w:t xml:space="preserve"> </w:t>
      </w:r>
      <w:r>
        <w:t>for</w:t>
      </w:r>
      <w:r>
        <w:rPr>
          <w:spacing w:val="-15"/>
        </w:rPr>
        <w:t xml:space="preserve"> </w:t>
      </w:r>
      <w:r>
        <w:t>placing</w:t>
      </w:r>
      <w:r>
        <w:rPr>
          <w:spacing w:val="-15"/>
        </w:rPr>
        <w:t xml:space="preserve"> </w:t>
      </w:r>
      <w:r>
        <w:t>the</w:t>
      </w:r>
      <w:r>
        <w:rPr>
          <w:spacing w:val="-15"/>
        </w:rPr>
        <w:t xml:space="preserve"> </w:t>
      </w:r>
      <w:r>
        <w:t>basic</w:t>
      </w:r>
      <w:r>
        <w:rPr>
          <w:spacing w:val="-15"/>
        </w:rPr>
        <w:t xml:space="preserve"> </w:t>
      </w:r>
      <w:r>
        <w:t>financial</w:t>
      </w:r>
      <w:r>
        <w:rPr>
          <w:spacing w:val="-15"/>
        </w:rPr>
        <w:t xml:space="preserve"> </w:t>
      </w:r>
      <w:r>
        <w:t>statements</w:t>
      </w:r>
      <w:r>
        <w:rPr>
          <w:spacing w:val="-15"/>
        </w:rPr>
        <w:t xml:space="preserve"> </w:t>
      </w:r>
      <w:r>
        <w:t>in an appropriate operational, economic or historical context.</w:t>
      </w:r>
    </w:p>
    <w:p w14:paraId="1DCB63AC" w14:textId="33B11C62" w:rsidR="00CE528F" w:rsidRDefault="003455B5">
      <w:pPr>
        <w:pStyle w:val="BodyText"/>
        <w:kinsoku w:val="0"/>
        <w:overflowPunct w:val="0"/>
        <w:spacing w:before="206"/>
        <w:rPr>
          <w:sz w:val="20"/>
          <w:szCs w:val="20"/>
        </w:rPr>
      </w:pPr>
      <w:r>
        <w:rPr>
          <w:noProof/>
        </w:rPr>
        <mc:AlternateContent>
          <mc:Choice Requires="wps">
            <w:drawing>
              <wp:anchor distT="0" distB="0" distL="0" distR="0" simplePos="0" relativeHeight="251657728" behindDoc="0" locked="0" layoutInCell="0" allowOverlap="1" wp14:anchorId="6FFDD9BF" wp14:editId="470C088E">
                <wp:simplePos x="0" y="0"/>
                <wp:positionH relativeFrom="page">
                  <wp:posOffset>1144905</wp:posOffset>
                </wp:positionH>
                <wp:positionV relativeFrom="paragraph">
                  <wp:posOffset>292735</wp:posOffset>
                </wp:positionV>
                <wp:extent cx="1079500" cy="241300"/>
                <wp:effectExtent l="0" t="0" r="0" b="0"/>
                <wp:wrapTopAndBottom/>
                <wp:docPr id="18690232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417F3" w14:textId="1B459573" w:rsidR="00CE528F" w:rsidRDefault="003455B5">
                            <w:pPr>
                              <w:widowControl/>
                              <w:autoSpaceDE/>
                              <w:autoSpaceDN/>
                              <w:adjustRightInd/>
                              <w:spacing w:line="380" w:lineRule="atLeast"/>
                              <w:rPr>
                                <w:sz w:val="24"/>
                                <w:szCs w:val="24"/>
                              </w:rPr>
                            </w:pPr>
                            <w:r>
                              <w:rPr>
                                <w:noProof/>
                              </w:rPr>
                              <w:drawing>
                                <wp:inline distT="0" distB="0" distL="0" distR="0" wp14:anchorId="5F1FCC98" wp14:editId="43F194B1">
                                  <wp:extent cx="1076325" cy="247650"/>
                                  <wp:effectExtent l="0" t="0" r="0" b="0"/>
                                  <wp:docPr id="2" name="Picture 1" descr="Signature signed as Knott CP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Signature signed as Knott CPA"/>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247650"/>
                                          </a:xfrm>
                                          <a:prstGeom prst="rect">
                                            <a:avLst/>
                                          </a:prstGeom>
                                          <a:noFill/>
                                          <a:ln>
                                            <a:noFill/>
                                          </a:ln>
                                        </pic:spPr>
                                      </pic:pic>
                                    </a:graphicData>
                                  </a:graphic>
                                </wp:inline>
                              </w:drawing>
                            </w:r>
                          </w:p>
                          <w:p w14:paraId="0A87880B" w14:textId="77777777" w:rsidR="00CE528F" w:rsidRDefault="00CE528F">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DD9BF" id="Rectangle 3" o:spid="_x0000_s1026" style="position:absolute;margin-left:90.15pt;margin-top:23.05pt;width:85pt;height:1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" o:allowincell="f" filled="f" stroked="f">
                <v:textbox inset="0,0,0,0">
                  <w:txbxContent>
                    <w:p w14:paraId="153417F3" w14:textId="1B459573" w:rsidR="00CE528F" w:rsidRDefault="003455B5">
                      <w:pPr>
                        <w:widowControl/>
                        <w:autoSpaceDE/>
                        <w:autoSpaceDN/>
                        <w:adjustRightInd/>
                        <w:spacing w:line="380" w:lineRule="atLeast"/>
                        <w:rPr>
                          <w:sz w:val="24"/>
                          <w:szCs w:val="24"/>
                        </w:rPr>
                      </w:pPr>
                      <w:r>
                        <w:rPr>
                          <w:noProof/>
                        </w:rPr>
                        <w:drawing>
                          <wp:inline distT="0" distB="0" distL="0" distR="0" wp14:anchorId="5F1FCC98" wp14:editId="43F194B1">
                            <wp:extent cx="1076325" cy="247650"/>
                            <wp:effectExtent l="0" t="0" r="0" b="0"/>
                            <wp:docPr id="2" name="Picture 1" descr="Signature signed as Knott CP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Signature signed as Knott CPA"/>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247650"/>
                                    </a:xfrm>
                                    <a:prstGeom prst="rect">
                                      <a:avLst/>
                                    </a:prstGeom>
                                    <a:noFill/>
                                    <a:ln>
                                      <a:noFill/>
                                    </a:ln>
                                  </pic:spPr>
                                </pic:pic>
                              </a:graphicData>
                            </a:graphic>
                          </wp:inline>
                        </w:drawing>
                      </w:r>
                    </w:p>
                    <w:p w14:paraId="0A87880B" w14:textId="77777777" w:rsidR="00CE528F" w:rsidRDefault="00CE528F">
                      <w:pPr>
                        <w:rPr>
                          <w:sz w:val="24"/>
                          <w:szCs w:val="24"/>
                        </w:rPr>
                      </w:pPr>
                    </w:p>
                  </w:txbxContent>
                </v:textbox>
                <w10:wrap type="topAndBottom" anchorx="page"/>
              </v:rect>
            </w:pict>
          </mc:Fallback>
        </mc:AlternateContent>
      </w:r>
    </w:p>
    <w:p w14:paraId="1EBB8DBC" w14:textId="77777777" w:rsidR="00CE528F" w:rsidRDefault="00E16D3A">
      <w:pPr>
        <w:pStyle w:val="BodyText"/>
        <w:kinsoku w:val="0"/>
        <w:overflowPunct w:val="0"/>
        <w:spacing w:before="221"/>
        <w:ind w:left="288" w:right="7706"/>
      </w:pPr>
      <w:r>
        <w:t>Reno, Nevada January</w:t>
      </w:r>
      <w:r>
        <w:rPr>
          <w:spacing w:val="-15"/>
        </w:rPr>
        <w:t xml:space="preserve"> </w:t>
      </w:r>
      <w:r>
        <w:t>24,</w:t>
      </w:r>
      <w:r>
        <w:rPr>
          <w:spacing w:val="-15"/>
        </w:rPr>
        <w:t xml:space="preserve"> </w:t>
      </w:r>
      <w:r>
        <w:t>2025</w:t>
      </w:r>
    </w:p>
    <w:p w14:paraId="1C392D61" w14:textId="77777777" w:rsidR="00CE528F" w:rsidRDefault="00CE528F">
      <w:pPr>
        <w:pStyle w:val="BodyText"/>
        <w:kinsoku w:val="0"/>
        <w:overflowPunct w:val="0"/>
        <w:spacing w:before="221"/>
        <w:ind w:left="288" w:right="7706"/>
        <w:sectPr w:rsidR="00CE528F">
          <w:pgSz w:w="12240" w:h="15840"/>
          <w:pgMar w:top="660" w:right="720" w:bottom="280" w:left="1440" w:header="720" w:footer="720" w:gutter="0"/>
          <w:cols w:space="720"/>
          <w:noEndnote/>
        </w:sectPr>
      </w:pPr>
    </w:p>
    <w:p w14:paraId="588EB209" w14:textId="77777777" w:rsidR="00CE528F" w:rsidRDefault="00E16D3A">
      <w:pPr>
        <w:pStyle w:val="BodyText"/>
        <w:kinsoku w:val="0"/>
        <w:overflowPunct w:val="0"/>
        <w:ind w:right="82"/>
        <w:jc w:val="center"/>
        <w:rPr>
          <w:spacing w:val="-2"/>
        </w:rPr>
      </w:pPr>
      <w:r>
        <w:lastRenderedPageBreak/>
        <w:t>Statement</w:t>
      </w:r>
      <w:r>
        <w:rPr>
          <w:spacing w:val="-1"/>
        </w:rPr>
        <w:t xml:space="preserve"> </w:t>
      </w:r>
      <w:r>
        <w:t>of</w:t>
      </w:r>
      <w:r>
        <w:rPr>
          <w:spacing w:val="-2"/>
        </w:rPr>
        <w:t xml:space="preserve"> </w:t>
      </w:r>
      <w:r>
        <w:t>Assets, Liabilities</w:t>
      </w:r>
      <w:r>
        <w:rPr>
          <w:spacing w:val="-1"/>
        </w:rPr>
        <w:t xml:space="preserve"> </w:t>
      </w:r>
      <w:r>
        <w:t>and</w:t>
      </w:r>
      <w:r>
        <w:rPr>
          <w:spacing w:val="-1"/>
        </w:rPr>
        <w:t xml:space="preserve"> </w:t>
      </w:r>
      <w:r>
        <w:t>Fund Equity</w:t>
      </w:r>
      <w:r>
        <w:rPr>
          <w:spacing w:val="-1"/>
        </w:rPr>
        <w:t xml:space="preserve"> </w:t>
      </w:r>
      <w:r>
        <w:t>(Modified</w:t>
      </w:r>
      <w:r>
        <w:rPr>
          <w:spacing w:val="-1"/>
        </w:rPr>
        <w:t xml:space="preserve"> </w:t>
      </w:r>
      <w:r>
        <w:t xml:space="preserve">Cash </w:t>
      </w:r>
      <w:r>
        <w:rPr>
          <w:spacing w:val="-2"/>
        </w:rPr>
        <w:t>Basis)</w:t>
      </w:r>
    </w:p>
    <w:p w14:paraId="7550EE44" w14:textId="77777777" w:rsidR="00CE528F" w:rsidRDefault="00E16D3A">
      <w:pPr>
        <w:pStyle w:val="BodyText"/>
        <w:kinsoku w:val="0"/>
        <w:overflowPunct w:val="0"/>
        <w:ind w:right="83"/>
        <w:jc w:val="center"/>
        <w:rPr>
          <w:spacing w:val="-4"/>
        </w:rPr>
      </w:pPr>
      <w:r>
        <w:t>June</w:t>
      </w:r>
      <w:r>
        <w:rPr>
          <w:spacing w:val="-1"/>
        </w:rPr>
        <w:t xml:space="preserve"> </w:t>
      </w:r>
      <w:r>
        <w:t xml:space="preserve">30, </w:t>
      </w:r>
      <w:r>
        <w:rPr>
          <w:spacing w:val="-4"/>
        </w:rPr>
        <w:t>2024</w:t>
      </w:r>
    </w:p>
    <w:p w14:paraId="3CD18F3B" w14:textId="77777777" w:rsidR="00CE528F" w:rsidRDefault="00E16D3A">
      <w:pPr>
        <w:pStyle w:val="BodyText"/>
        <w:kinsoku w:val="0"/>
        <w:overflowPunct w:val="0"/>
        <w:ind w:right="83"/>
        <w:jc w:val="center"/>
        <w:rPr>
          <w:spacing w:val="-2"/>
        </w:rPr>
      </w:pPr>
      <w:r>
        <w:t>(With</w:t>
      </w:r>
      <w:r>
        <w:rPr>
          <w:spacing w:val="-4"/>
        </w:rPr>
        <w:t xml:space="preserve"> </w:t>
      </w:r>
      <w:r>
        <w:t>comparative</w:t>
      </w:r>
      <w:r>
        <w:rPr>
          <w:spacing w:val="-2"/>
        </w:rPr>
        <w:t xml:space="preserve"> </w:t>
      </w:r>
      <w:r>
        <w:t>totals</w:t>
      </w:r>
      <w:r>
        <w:rPr>
          <w:spacing w:val="-1"/>
        </w:rPr>
        <w:t xml:space="preserve"> </w:t>
      </w:r>
      <w:r>
        <w:t>for</w:t>
      </w:r>
      <w:r>
        <w:rPr>
          <w:spacing w:val="-2"/>
        </w:rPr>
        <w:t xml:space="preserve"> 2023)</w:t>
      </w:r>
    </w:p>
    <w:p w14:paraId="4E708CE5" w14:textId="77777777" w:rsidR="00CE528F" w:rsidRDefault="00CE528F">
      <w:pPr>
        <w:pStyle w:val="BodyText"/>
        <w:kinsoku w:val="0"/>
        <w:overflowPunct w:val="0"/>
        <w:spacing w:before="29"/>
      </w:pPr>
    </w:p>
    <w:p w14:paraId="4EDA0B73" w14:textId="77777777" w:rsidR="00CE528F" w:rsidRDefault="00E16D3A">
      <w:pPr>
        <w:pStyle w:val="BodyText"/>
        <w:kinsoku w:val="0"/>
        <w:overflowPunct w:val="0"/>
        <w:ind w:left="640" w:right="719"/>
        <w:jc w:val="center"/>
        <w:rPr>
          <w:spacing w:val="-2"/>
        </w:rPr>
      </w:pPr>
      <w:r>
        <w:rPr>
          <w:spacing w:val="-2"/>
        </w:rPr>
        <w:t>ASSETS</w:t>
      </w:r>
    </w:p>
    <w:p w14:paraId="1DF627F3" w14:textId="77777777" w:rsidR="00CE528F" w:rsidRDefault="00CE528F">
      <w:pPr>
        <w:pStyle w:val="BodyText"/>
        <w:kinsoku w:val="0"/>
        <w:overflowPunct w:val="0"/>
        <w:spacing w:before="77"/>
      </w:pPr>
    </w:p>
    <w:p w14:paraId="076761B5" w14:textId="77777777" w:rsidR="00CE528F" w:rsidRDefault="00E16D3A">
      <w:pPr>
        <w:pStyle w:val="BodyText"/>
        <w:tabs>
          <w:tab w:val="left" w:pos="6431"/>
          <w:tab w:val="left" w:pos="7302"/>
          <w:tab w:val="left" w:pos="7520"/>
          <w:tab w:val="left" w:pos="7919"/>
          <w:tab w:val="left" w:pos="8790"/>
        </w:tabs>
        <w:kinsoku w:val="0"/>
        <w:overflowPunct w:val="0"/>
        <w:ind w:left="6032"/>
      </w:pPr>
      <w:r>
        <w:rPr>
          <w:u w:val="single"/>
        </w:rPr>
        <w:tab/>
      </w:r>
      <w:r>
        <w:rPr>
          <w:spacing w:val="-4"/>
          <w:u w:val="single"/>
        </w:rPr>
        <w:t>2024</w:t>
      </w:r>
      <w:r>
        <w:rPr>
          <w:u w:val="single"/>
        </w:rPr>
        <w:tab/>
      </w:r>
      <w:r>
        <w:tab/>
      </w:r>
      <w:r>
        <w:rPr>
          <w:u w:val="single"/>
        </w:rPr>
        <w:tab/>
      </w:r>
      <w:r>
        <w:rPr>
          <w:spacing w:val="-4"/>
          <w:u w:val="single"/>
        </w:rPr>
        <w:t>2023</w:t>
      </w:r>
      <w:r>
        <w:rPr>
          <w:u w:val="single"/>
        </w:rPr>
        <w:tab/>
      </w:r>
    </w:p>
    <w:p w14:paraId="241C1AB9" w14:textId="77777777" w:rsidR="00CE528F" w:rsidRDefault="00E16D3A">
      <w:pPr>
        <w:pStyle w:val="BodyText"/>
        <w:kinsoku w:val="0"/>
        <w:overflowPunct w:val="0"/>
        <w:spacing w:before="39"/>
        <w:ind w:left="1254"/>
        <w:rPr>
          <w:spacing w:val="-2"/>
        </w:rPr>
      </w:pPr>
      <w:r>
        <w:rPr>
          <w:spacing w:val="-4"/>
        </w:rPr>
        <w:t>Current</w:t>
      </w:r>
      <w:r>
        <w:rPr>
          <w:spacing w:val="-3"/>
        </w:rPr>
        <w:t xml:space="preserve"> </w:t>
      </w:r>
      <w:r>
        <w:rPr>
          <w:spacing w:val="-2"/>
        </w:rPr>
        <w:t>Assets</w:t>
      </w:r>
    </w:p>
    <w:p w14:paraId="6539E6FF" w14:textId="77777777" w:rsidR="00CE528F" w:rsidRDefault="00CE528F">
      <w:pPr>
        <w:pStyle w:val="BodyText"/>
        <w:kinsoku w:val="0"/>
        <w:overflowPunct w:val="0"/>
        <w:spacing w:before="39"/>
        <w:ind w:left="1254"/>
        <w:rPr>
          <w:spacing w:val="-2"/>
        </w:rPr>
        <w:sectPr w:rsidR="00CE528F">
          <w:headerReference w:type="default" r:id="rId11"/>
          <w:pgSz w:w="12240" w:h="15840"/>
          <w:pgMar w:top="1300" w:right="720" w:bottom="280" w:left="1440" w:header="586" w:footer="0" w:gutter="0"/>
          <w:pgNumType w:start="2"/>
          <w:cols w:space="720"/>
          <w:noEndnote/>
        </w:sectPr>
      </w:pPr>
    </w:p>
    <w:p w14:paraId="795FC2E3" w14:textId="77777777" w:rsidR="00CE528F" w:rsidRDefault="00E16D3A">
      <w:pPr>
        <w:pStyle w:val="BodyText"/>
        <w:kinsoku w:val="0"/>
        <w:overflowPunct w:val="0"/>
        <w:spacing w:before="38"/>
        <w:ind w:left="1532"/>
        <w:rPr>
          <w:spacing w:val="-2"/>
        </w:rPr>
      </w:pPr>
      <w:r>
        <w:t>Cash</w:t>
      </w:r>
      <w:r>
        <w:rPr>
          <w:spacing w:val="-15"/>
        </w:rPr>
        <w:t xml:space="preserve"> </w:t>
      </w:r>
      <w:r>
        <w:t>and</w:t>
      </w:r>
      <w:r>
        <w:rPr>
          <w:spacing w:val="-7"/>
        </w:rPr>
        <w:t xml:space="preserve"> </w:t>
      </w:r>
      <w:r>
        <w:t>cash</w:t>
      </w:r>
      <w:r>
        <w:rPr>
          <w:spacing w:val="-15"/>
        </w:rPr>
        <w:t xml:space="preserve"> </w:t>
      </w:r>
      <w:r>
        <w:rPr>
          <w:spacing w:val="-2"/>
        </w:rPr>
        <w:t>equivalents</w:t>
      </w:r>
    </w:p>
    <w:p w14:paraId="69C48123" w14:textId="77777777" w:rsidR="00CE528F" w:rsidRDefault="00E16D3A">
      <w:pPr>
        <w:pStyle w:val="BodyText"/>
        <w:kinsoku w:val="0"/>
        <w:overflowPunct w:val="0"/>
        <w:spacing w:before="38"/>
        <w:ind w:left="1532"/>
        <w:rPr>
          <w:spacing w:val="-2"/>
        </w:rPr>
      </w:pPr>
      <w:r>
        <w:br w:type="column"/>
      </w:r>
      <w:r>
        <w:t>$</w:t>
      </w:r>
      <w:r>
        <w:rPr>
          <w:spacing w:val="36"/>
        </w:rPr>
        <w:t xml:space="preserve"> </w:t>
      </w:r>
      <w:r>
        <w:rPr>
          <w:spacing w:val="-2"/>
        </w:rPr>
        <w:t>728,679</w:t>
      </w:r>
    </w:p>
    <w:p w14:paraId="329B1387" w14:textId="77777777" w:rsidR="00CE528F" w:rsidRDefault="00E16D3A">
      <w:pPr>
        <w:pStyle w:val="BodyText"/>
        <w:kinsoku w:val="0"/>
        <w:overflowPunct w:val="0"/>
        <w:spacing w:before="38"/>
        <w:ind w:left="445"/>
        <w:rPr>
          <w:spacing w:val="-2"/>
        </w:rPr>
      </w:pPr>
      <w:r>
        <w:br w:type="column"/>
      </w:r>
      <w:r>
        <w:t>$</w:t>
      </w:r>
      <w:r>
        <w:rPr>
          <w:spacing w:val="36"/>
        </w:rPr>
        <w:t xml:space="preserve"> </w:t>
      </w:r>
      <w:r>
        <w:rPr>
          <w:spacing w:val="-2"/>
        </w:rPr>
        <w:t>841,865</w:t>
      </w:r>
    </w:p>
    <w:p w14:paraId="0248E688" w14:textId="77777777" w:rsidR="00CE528F" w:rsidRDefault="00CE528F">
      <w:pPr>
        <w:pStyle w:val="BodyText"/>
        <w:kinsoku w:val="0"/>
        <w:overflowPunct w:val="0"/>
        <w:spacing w:before="38"/>
        <w:ind w:left="445"/>
        <w:rPr>
          <w:spacing w:val="-2"/>
        </w:rPr>
        <w:sectPr w:rsidR="00CE528F">
          <w:type w:val="continuous"/>
          <w:pgSz w:w="12240" w:h="15840"/>
          <w:pgMar w:top="1820" w:right="720" w:bottom="280" w:left="1440" w:header="720" w:footer="720" w:gutter="0"/>
          <w:cols w:num="3" w:space="720" w:equalWidth="0">
            <w:col w:w="4068" w:space="565"/>
            <w:col w:w="2535" w:space="39"/>
            <w:col w:w="2873"/>
          </w:cols>
          <w:noEndnote/>
        </w:sectPr>
      </w:pPr>
    </w:p>
    <w:p w14:paraId="41C0A3A2" w14:textId="77777777" w:rsidR="00CE528F" w:rsidRDefault="00CE528F">
      <w:pPr>
        <w:pStyle w:val="BodyText"/>
        <w:kinsoku w:val="0"/>
        <w:overflowPunct w:val="0"/>
        <w:spacing w:before="77"/>
      </w:pPr>
    </w:p>
    <w:p w14:paraId="1652487C" w14:textId="77777777" w:rsidR="00CE528F" w:rsidRDefault="00E16D3A">
      <w:pPr>
        <w:pStyle w:val="BodyText"/>
        <w:kinsoku w:val="0"/>
        <w:overflowPunct w:val="0"/>
        <w:spacing w:after="47"/>
        <w:ind w:left="1254"/>
        <w:rPr>
          <w:spacing w:val="-2"/>
        </w:rPr>
      </w:pPr>
      <w:r>
        <w:t>Property</w:t>
      </w:r>
      <w:r>
        <w:rPr>
          <w:spacing w:val="-15"/>
        </w:rPr>
        <w:t xml:space="preserve"> </w:t>
      </w:r>
      <w:r>
        <w:t>and</w:t>
      </w:r>
      <w:r>
        <w:rPr>
          <w:spacing w:val="-13"/>
        </w:rPr>
        <w:t xml:space="preserve"> </w:t>
      </w:r>
      <w:r>
        <w:rPr>
          <w:spacing w:val="-2"/>
        </w:rPr>
        <w:t>Equipment</w:t>
      </w:r>
    </w:p>
    <w:tbl>
      <w:tblPr>
        <w:tblW w:w="0" w:type="auto"/>
        <w:tblInd w:w="1483" w:type="dxa"/>
        <w:tblLayout w:type="fixed"/>
        <w:tblCellMar>
          <w:left w:w="0" w:type="dxa"/>
          <w:right w:w="0" w:type="dxa"/>
        </w:tblCellMar>
        <w:tblLook w:val="0000" w:firstRow="0" w:lastRow="0" w:firstColumn="0" w:lastColumn="0" w:noHBand="0" w:noVBand="0"/>
      </w:tblPr>
      <w:tblGrid>
        <w:gridCol w:w="4102"/>
        <w:gridCol w:w="1827"/>
        <w:gridCol w:w="1429"/>
      </w:tblGrid>
      <w:tr w:rsidR="00CE528F" w14:paraId="1472636B" w14:textId="77777777">
        <w:trPr>
          <w:trHeight w:val="291"/>
        </w:trPr>
        <w:tc>
          <w:tcPr>
            <w:tcW w:w="4102" w:type="dxa"/>
            <w:tcBorders>
              <w:top w:val="none" w:sz="6" w:space="0" w:color="auto"/>
              <w:left w:val="none" w:sz="6" w:space="0" w:color="auto"/>
              <w:bottom w:val="none" w:sz="6" w:space="0" w:color="auto"/>
              <w:right w:val="none" w:sz="6" w:space="0" w:color="auto"/>
            </w:tcBorders>
          </w:tcPr>
          <w:p w14:paraId="6DB3843A" w14:textId="77777777" w:rsidR="00CE528F" w:rsidRDefault="00E16D3A">
            <w:pPr>
              <w:pStyle w:val="TableParagraph"/>
              <w:kinsoku w:val="0"/>
              <w:overflowPunct w:val="0"/>
              <w:spacing w:line="268" w:lineRule="exact"/>
              <w:ind w:left="50"/>
              <w:rPr>
                <w:spacing w:val="-2"/>
              </w:rPr>
            </w:pPr>
            <w:r>
              <w:rPr>
                <w:spacing w:val="-2"/>
              </w:rPr>
              <w:t>Building</w:t>
            </w:r>
            <w:r>
              <w:rPr>
                <w:spacing w:val="-13"/>
              </w:rPr>
              <w:t xml:space="preserve"> </w:t>
            </w:r>
            <w:r>
              <w:rPr>
                <w:spacing w:val="-2"/>
              </w:rPr>
              <w:t>and</w:t>
            </w:r>
            <w:r>
              <w:rPr>
                <w:spacing w:val="-8"/>
              </w:rPr>
              <w:t xml:space="preserve"> </w:t>
            </w:r>
            <w:r>
              <w:rPr>
                <w:spacing w:val="-2"/>
              </w:rPr>
              <w:t>improvements</w:t>
            </w:r>
          </w:p>
        </w:tc>
        <w:tc>
          <w:tcPr>
            <w:tcW w:w="1827" w:type="dxa"/>
            <w:tcBorders>
              <w:top w:val="none" w:sz="6" w:space="0" w:color="auto"/>
              <w:left w:val="none" w:sz="6" w:space="0" w:color="auto"/>
              <w:bottom w:val="none" w:sz="6" w:space="0" w:color="auto"/>
              <w:right w:val="none" w:sz="6" w:space="0" w:color="auto"/>
            </w:tcBorders>
          </w:tcPr>
          <w:p w14:paraId="1AE49457" w14:textId="77777777" w:rsidR="00CE528F" w:rsidRDefault="00E16D3A">
            <w:pPr>
              <w:pStyle w:val="TableParagraph"/>
              <w:kinsoku w:val="0"/>
              <w:overflowPunct w:val="0"/>
              <w:spacing w:line="268" w:lineRule="exact"/>
              <w:ind w:right="241"/>
              <w:jc w:val="right"/>
              <w:rPr>
                <w:spacing w:val="-2"/>
              </w:rPr>
            </w:pPr>
            <w:r>
              <w:rPr>
                <w:spacing w:val="-2"/>
              </w:rPr>
              <w:t>52,699</w:t>
            </w:r>
          </w:p>
        </w:tc>
        <w:tc>
          <w:tcPr>
            <w:tcW w:w="1429" w:type="dxa"/>
            <w:tcBorders>
              <w:top w:val="none" w:sz="6" w:space="0" w:color="auto"/>
              <w:left w:val="none" w:sz="6" w:space="0" w:color="auto"/>
              <w:bottom w:val="none" w:sz="6" w:space="0" w:color="auto"/>
              <w:right w:val="none" w:sz="6" w:space="0" w:color="auto"/>
            </w:tcBorders>
          </w:tcPr>
          <w:p w14:paraId="4E1B9D67" w14:textId="77777777" w:rsidR="00CE528F" w:rsidRDefault="00E16D3A">
            <w:pPr>
              <w:pStyle w:val="TableParagraph"/>
              <w:kinsoku w:val="0"/>
              <w:overflowPunct w:val="0"/>
              <w:spacing w:line="268" w:lineRule="exact"/>
              <w:ind w:right="182"/>
              <w:jc w:val="right"/>
              <w:rPr>
                <w:spacing w:val="-2"/>
              </w:rPr>
            </w:pPr>
            <w:r>
              <w:rPr>
                <w:spacing w:val="-2"/>
              </w:rPr>
              <w:t>52,699</w:t>
            </w:r>
          </w:p>
        </w:tc>
      </w:tr>
      <w:tr w:rsidR="00CE528F" w14:paraId="57E2AC14" w14:textId="77777777">
        <w:trPr>
          <w:trHeight w:val="314"/>
        </w:trPr>
        <w:tc>
          <w:tcPr>
            <w:tcW w:w="4102" w:type="dxa"/>
            <w:tcBorders>
              <w:top w:val="none" w:sz="6" w:space="0" w:color="auto"/>
              <w:left w:val="none" w:sz="6" w:space="0" w:color="auto"/>
              <w:bottom w:val="none" w:sz="6" w:space="0" w:color="auto"/>
              <w:right w:val="none" w:sz="6" w:space="0" w:color="auto"/>
            </w:tcBorders>
          </w:tcPr>
          <w:p w14:paraId="035CC209" w14:textId="77777777" w:rsidR="00CE528F" w:rsidRDefault="00E16D3A">
            <w:pPr>
              <w:pStyle w:val="TableParagraph"/>
              <w:kinsoku w:val="0"/>
              <w:overflowPunct w:val="0"/>
              <w:spacing w:before="15"/>
              <w:ind w:left="50"/>
              <w:rPr>
                <w:spacing w:val="-4"/>
              </w:rPr>
            </w:pPr>
            <w:r>
              <w:rPr>
                <w:spacing w:val="-4"/>
              </w:rPr>
              <w:t>Machinery</w:t>
            </w:r>
            <w:r>
              <w:rPr>
                <w:spacing w:val="-12"/>
              </w:rPr>
              <w:t xml:space="preserve"> </w:t>
            </w:r>
            <w:r>
              <w:rPr>
                <w:spacing w:val="-4"/>
              </w:rPr>
              <w:t>and</w:t>
            </w:r>
            <w:r>
              <w:rPr>
                <w:spacing w:val="4"/>
              </w:rPr>
              <w:t xml:space="preserve"> </w:t>
            </w:r>
            <w:r>
              <w:rPr>
                <w:spacing w:val="-4"/>
              </w:rPr>
              <w:t>equipment</w:t>
            </w:r>
          </w:p>
        </w:tc>
        <w:tc>
          <w:tcPr>
            <w:tcW w:w="1827" w:type="dxa"/>
            <w:tcBorders>
              <w:top w:val="none" w:sz="6" w:space="0" w:color="auto"/>
              <w:left w:val="none" w:sz="6" w:space="0" w:color="auto"/>
              <w:bottom w:val="none" w:sz="6" w:space="0" w:color="auto"/>
              <w:right w:val="none" w:sz="6" w:space="0" w:color="auto"/>
            </w:tcBorders>
          </w:tcPr>
          <w:p w14:paraId="188C95A9" w14:textId="77777777" w:rsidR="00CE528F" w:rsidRDefault="00E16D3A">
            <w:pPr>
              <w:pStyle w:val="TableParagraph"/>
              <w:tabs>
                <w:tab w:val="left" w:pos="350"/>
              </w:tabs>
              <w:kinsoku w:val="0"/>
              <w:overflowPunct w:val="0"/>
              <w:spacing w:before="15"/>
              <w:ind w:right="107"/>
              <w:jc w:val="right"/>
            </w:pPr>
            <w:r>
              <w:rPr>
                <w:u w:val="single"/>
              </w:rPr>
              <w:tab/>
            </w:r>
            <w:r>
              <w:rPr>
                <w:spacing w:val="-2"/>
                <w:u w:val="single"/>
              </w:rPr>
              <w:t>807,922</w:t>
            </w:r>
            <w:r>
              <w:rPr>
                <w:spacing w:val="80"/>
                <w:u w:val="single"/>
              </w:rPr>
              <w:t xml:space="preserve"> </w:t>
            </w:r>
          </w:p>
        </w:tc>
        <w:tc>
          <w:tcPr>
            <w:tcW w:w="1429" w:type="dxa"/>
            <w:tcBorders>
              <w:top w:val="none" w:sz="6" w:space="0" w:color="auto"/>
              <w:left w:val="none" w:sz="6" w:space="0" w:color="auto"/>
              <w:bottom w:val="none" w:sz="6" w:space="0" w:color="auto"/>
              <w:right w:val="none" w:sz="6" w:space="0" w:color="auto"/>
            </w:tcBorders>
          </w:tcPr>
          <w:p w14:paraId="64562552" w14:textId="77777777" w:rsidR="00CE528F" w:rsidRDefault="00E16D3A">
            <w:pPr>
              <w:pStyle w:val="TableParagraph"/>
              <w:tabs>
                <w:tab w:val="left" w:pos="350"/>
              </w:tabs>
              <w:kinsoku w:val="0"/>
              <w:overflowPunct w:val="0"/>
              <w:spacing w:before="15"/>
              <w:ind w:right="48"/>
              <w:jc w:val="right"/>
            </w:pPr>
            <w:r>
              <w:rPr>
                <w:u w:val="single"/>
              </w:rPr>
              <w:tab/>
            </w:r>
            <w:r>
              <w:rPr>
                <w:spacing w:val="-2"/>
                <w:u w:val="single"/>
              </w:rPr>
              <w:t>628,082</w:t>
            </w:r>
            <w:r>
              <w:rPr>
                <w:spacing w:val="80"/>
                <w:u w:val="single"/>
              </w:rPr>
              <w:t xml:space="preserve"> </w:t>
            </w:r>
          </w:p>
        </w:tc>
      </w:tr>
      <w:tr w:rsidR="00CE528F" w14:paraId="2163BFB6" w14:textId="77777777">
        <w:trPr>
          <w:trHeight w:val="314"/>
        </w:trPr>
        <w:tc>
          <w:tcPr>
            <w:tcW w:w="4102" w:type="dxa"/>
            <w:tcBorders>
              <w:top w:val="none" w:sz="6" w:space="0" w:color="auto"/>
              <w:left w:val="none" w:sz="6" w:space="0" w:color="auto"/>
              <w:bottom w:val="none" w:sz="6" w:space="0" w:color="auto"/>
              <w:right w:val="none" w:sz="6" w:space="0" w:color="auto"/>
            </w:tcBorders>
          </w:tcPr>
          <w:p w14:paraId="2DF06DAF" w14:textId="77777777" w:rsidR="00CE528F" w:rsidRDefault="00CE528F">
            <w:pPr>
              <w:pStyle w:val="TableParagraph"/>
              <w:kinsoku w:val="0"/>
              <w:overflowPunct w:val="0"/>
              <w:rPr>
                <w:sz w:val="22"/>
                <w:szCs w:val="22"/>
              </w:rPr>
            </w:pPr>
          </w:p>
        </w:tc>
        <w:tc>
          <w:tcPr>
            <w:tcW w:w="1827" w:type="dxa"/>
            <w:tcBorders>
              <w:top w:val="none" w:sz="6" w:space="0" w:color="auto"/>
              <w:left w:val="none" w:sz="6" w:space="0" w:color="auto"/>
              <w:bottom w:val="none" w:sz="6" w:space="0" w:color="auto"/>
              <w:right w:val="none" w:sz="6" w:space="0" w:color="auto"/>
            </w:tcBorders>
          </w:tcPr>
          <w:p w14:paraId="7BAC940F" w14:textId="77777777" w:rsidR="00CE528F" w:rsidRDefault="00E16D3A">
            <w:pPr>
              <w:pStyle w:val="TableParagraph"/>
              <w:kinsoku w:val="0"/>
              <w:overflowPunct w:val="0"/>
              <w:spacing w:before="15"/>
              <w:ind w:right="242"/>
              <w:jc w:val="right"/>
              <w:rPr>
                <w:spacing w:val="-2"/>
              </w:rPr>
            </w:pPr>
            <w:r>
              <w:rPr>
                <w:spacing w:val="-2"/>
              </w:rPr>
              <w:t>860,621</w:t>
            </w:r>
          </w:p>
        </w:tc>
        <w:tc>
          <w:tcPr>
            <w:tcW w:w="1429" w:type="dxa"/>
            <w:tcBorders>
              <w:top w:val="none" w:sz="6" w:space="0" w:color="auto"/>
              <w:left w:val="none" w:sz="6" w:space="0" w:color="auto"/>
              <w:bottom w:val="none" w:sz="6" w:space="0" w:color="auto"/>
              <w:right w:val="none" w:sz="6" w:space="0" w:color="auto"/>
            </w:tcBorders>
          </w:tcPr>
          <w:p w14:paraId="26B8FA36" w14:textId="77777777" w:rsidR="00CE528F" w:rsidRDefault="00E16D3A">
            <w:pPr>
              <w:pStyle w:val="TableParagraph"/>
              <w:kinsoku w:val="0"/>
              <w:overflowPunct w:val="0"/>
              <w:spacing w:before="15"/>
              <w:ind w:left="459"/>
              <w:rPr>
                <w:spacing w:val="-2"/>
              </w:rPr>
            </w:pPr>
            <w:r>
              <w:rPr>
                <w:spacing w:val="-2"/>
              </w:rPr>
              <w:t>680,781</w:t>
            </w:r>
          </w:p>
        </w:tc>
      </w:tr>
      <w:tr w:rsidR="00CE528F" w14:paraId="5C20E3C4" w14:textId="77777777">
        <w:trPr>
          <w:trHeight w:val="471"/>
        </w:trPr>
        <w:tc>
          <w:tcPr>
            <w:tcW w:w="4102" w:type="dxa"/>
            <w:tcBorders>
              <w:top w:val="none" w:sz="6" w:space="0" w:color="auto"/>
              <w:left w:val="none" w:sz="6" w:space="0" w:color="auto"/>
              <w:bottom w:val="none" w:sz="6" w:space="0" w:color="auto"/>
              <w:right w:val="none" w:sz="6" w:space="0" w:color="auto"/>
            </w:tcBorders>
          </w:tcPr>
          <w:p w14:paraId="0ABE77A5" w14:textId="77777777" w:rsidR="00CE528F" w:rsidRDefault="00E16D3A">
            <w:pPr>
              <w:pStyle w:val="TableParagraph"/>
              <w:kinsoku w:val="0"/>
              <w:overflowPunct w:val="0"/>
              <w:spacing w:before="15"/>
              <w:ind w:left="50"/>
              <w:rPr>
                <w:spacing w:val="-2"/>
              </w:rPr>
            </w:pPr>
            <w:r>
              <w:rPr>
                <w:spacing w:val="-2"/>
              </w:rPr>
              <w:t>Less:</w:t>
            </w:r>
            <w:r>
              <w:rPr>
                <w:spacing w:val="46"/>
              </w:rPr>
              <w:t xml:space="preserve"> </w:t>
            </w:r>
            <w:r>
              <w:rPr>
                <w:spacing w:val="-2"/>
              </w:rPr>
              <w:t>accumulated</w:t>
            </w:r>
            <w:r>
              <w:rPr>
                <w:spacing w:val="-9"/>
              </w:rPr>
              <w:t xml:space="preserve"> </w:t>
            </w:r>
            <w:r>
              <w:rPr>
                <w:spacing w:val="-2"/>
              </w:rPr>
              <w:t>depreciation</w:t>
            </w:r>
          </w:p>
        </w:tc>
        <w:tc>
          <w:tcPr>
            <w:tcW w:w="1827" w:type="dxa"/>
            <w:tcBorders>
              <w:top w:val="none" w:sz="6" w:space="0" w:color="auto"/>
              <w:left w:val="none" w:sz="6" w:space="0" w:color="auto"/>
              <w:bottom w:val="none" w:sz="6" w:space="0" w:color="auto"/>
              <w:right w:val="none" w:sz="6" w:space="0" w:color="auto"/>
            </w:tcBorders>
          </w:tcPr>
          <w:p w14:paraId="4800B634" w14:textId="77777777" w:rsidR="00CE528F" w:rsidRDefault="00E16D3A">
            <w:pPr>
              <w:pStyle w:val="TableParagraph"/>
              <w:tabs>
                <w:tab w:val="left" w:pos="265"/>
              </w:tabs>
              <w:kinsoku w:val="0"/>
              <w:overflowPunct w:val="0"/>
              <w:spacing w:before="15"/>
              <w:ind w:right="161"/>
              <w:jc w:val="right"/>
            </w:pPr>
            <w:r>
              <w:rPr>
                <w:u w:val="single"/>
              </w:rPr>
              <w:tab/>
            </w:r>
            <w:r>
              <w:rPr>
                <w:spacing w:val="-2"/>
                <w:u w:val="single"/>
              </w:rPr>
              <w:t>(621,164)</w:t>
            </w:r>
          </w:p>
        </w:tc>
        <w:tc>
          <w:tcPr>
            <w:tcW w:w="1429" w:type="dxa"/>
            <w:tcBorders>
              <w:top w:val="none" w:sz="6" w:space="0" w:color="auto"/>
              <w:left w:val="none" w:sz="6" w:space="0" w:color="auto"/>
              <w:bottom w:val="none" w:sz="6" w:space="0" w:color="auto"/>
              <w:right w:val="none" w:sz="6" w:space="0" w:color="auto"/>
            </w:tcBorders>
          </w:tcPr>
          <w:p w14:paraId="5E5ACABF" w14:textId="77777777" w:rsidR="00CE528F" w:rsidRDefault="00E16D3A">
            <w:pPr>
              <w:pStyle w:val="TableParagraph"/>
              <w:tabs>
                <w:tab w:val="left" w:pos="266"/>
              </w:tabs>
              <w:kinsoku w:val="0"/>
              <w:overflowPunct w:val="0"/>
              <w:spacing w:before="15"/>
              <w:ind w:right="102"/>
              <w:jc w:val="right"/>
            </w:pPr>
            <w:r>
              <w:rPr>
                <w:u w:val="single"/>
              </w:rPr>
              <w:tab/>
            </w:r>
            <w:r>
              <w:rPr>
                <w:spacing w:val="-2"/>
                <w:u w:val="single"/>
              </w:rPr>
              <w:t>(595,848)</w:t>
            </w:r>
          </w:p>
        </w:tc>
      </w:tr>
      <w:tr w:rsidR="00CE528F" w14:paraId="773E66FC" w14:textId="77777777">
        <w:trPr>
          <w:trHeight w:val="647"/>
        </w:trPr>
        <w:tc>
          <w:tcPr>
            <w:tcW w:w="4102" w:type="dxa"/>
            <w:tcBorders>
              <w:top w:val="none" w:sz="6" w:space="0" w:color="auto"/>
              <w:left w:val="none" w:sz="6" w:space="0" w:color="auto"/>
              <w:bottom w:val="none" w:sz="6" w:space="0" w:color="auto"/>
              <w:right w:val="none" w:sz="6" w:space="0" w:color="auto"/>
            </w:tcBorders>
          </w:tcPr>
          <w:p w14:paraId="74CEC2FF" w14:textId="77777777" w:rsidR="00CE528F" w:rsidRDefault="00E16D3A">
            <w:pPr>
              <w:pStyle w:val="TableParagraph"/>
              <w:kinsoku w:val="0"/>
              <w:overflowPunct w:val="0"/>
              <w:spacing w:before="172"/>
              <w:ind w:left="328"/>
              <w:rPr>
                <w:spacing w:val="-5"/>
              </w:rPr>
            </w:pPr>
            <w:r>
              <w:rPr>
                <w:spacing w:val="-2"/>
              </w:rPr>
              <w:t>Total</w:t>
            </w:r>
            <w:r>
              <w:rPr>
                <w:spacing w:val="-10"/>
              </w:rPr>
              <w:t xml:space="preserve"> </w:t>
            </w:r>
            <w:r>
              <w:rPr>
                <w:spacing w:val="-2"/>
              </w:rPr>
              <w:t>Property</w:t>
            </w:r>
            <w:r>
              <w:rPr>
                <w:spacing w:val="-13"/>
              </w:rPr>
              <w:t xml:space="preserve"> </w:t>
            </w:r>
            <w:r>
              <w:rPr>
                <w:spacing w:val="-2"/>
              </w:rPr>
              <w:t>and</w:t>
            </w:r>
            <w:r>
              <w:rPr>
                <w:spacing w:val="-7"/>
              </w:rPr>
              <w:t xml:space="preserve"> </w:t>
            </w:r>
            <w:r>
              <w:rPr>
                <w:spacing w:val="-2"/>
              </w:rPr>
              <w:t>Equipment,</w:t>
            </w:r>
            <w:r>
              <w:rPr>
                <w:spacing w:val="-7"/>
              </w:rPr>
              <w:t xml:space="preserve"> </w:t>
            </w:r>
            <w:r>
              <w:rPr>
                <w:spacing w:val="-5"/>
              </w:rPr>
              <w:t>Net</w:t>
            </w:r>
          </w:p>
        </w:tc>
        <w:tc>
          <w:tcPr>
            <w:tcW w:w="1827" w:type="dxa"/>
            <w:tcBorders>
              <w:top w:val="none" w:sz="6" w:space="0" w:color="auto"/>
              <w:left w:val="none" w:sz="6" w:space="0" w:color="auto"/>
              <w:bottom w:val="none" w:sz="6" w:space="0" w:color="auto"/>
              <w:right w:val="none" w:sz="6" w:space="0" w:color="auto"/>
            </w:tcBorders>
          </w:tcPr>
          <w:p w14:paraId="3B1BA6F3" w14:textId="77777777" w:rsidR="00CE528F" w:rsidRDefault="00E16D3A">
            <w:pPr>
              <w:pStyle w:val="TableParagraph"/>
              <w:tabs>
                <w:tab w:val="left" w:pos="350"/>
              </w:tabs>
              <w:kinsoku w:val="0"/>
              <w:overflowPunct w:val="0"/>
              <w:spacing w:before="172"/>
              <w:ind w:right="107"/>
              <w:jc w:val="right"/>
            </w:pPr>
            <w:r>
              <w:rPr>
                <w:u w:val="single"/>
              </w:rPr>
              <w:tab/>
            </w:r>
            <w:r>
              <w:rPr>
                <w:spacing w:val="-2"/>
                <w:u w:val="single"/>
              </w:rPr>
              <w:t>239,457</w:t>
            </w:r>
            <w:r>
              <w:rPr>
                <w:spacing w:val="80"/>
                <w:u w:val="single"/>
              </w:rPr>
              <w:t xml:space="preserve"> </w:t>
            </w:r>
          </w:p>
        </w:tc>
        <w:tc>
          <w:tcPr>
            <w:tcW w:w="1429" w:type="dxa"/>
            <w:tcBorders>
              <w:top w:val="none" w:sz="6" w:space="0" w:color="auto"/>
              <w:left w:val="none" w:sz="6" w:space="0" w:color="auto"/>
              <w:bottom w:val="none" w:sz="6" w:space="0" w:color="auto"/>
              <w:right w:val="none" w:sz="6" w:space="0" w:color="auto"/>
            </w:tcBorders>
          </w:tcPr>
          <w:p w14:paraId="2EE08AED" w14:textId="77777777" w:rsidR="00CE528F" w:rsidRDefault="00E16D3A">
            <w:pPr>
              <w:pStyle w:val="TableParagraph"/>
              <w:tabs>
                <w:tab w:val="left" w:pos="471"/>
              </w:tabs>
              <w:kinsoku w:val="0"/>
              <w:overflowPunct w:val="0"/>
              <w:spacing w:before="172"/>
              <w:ind w:right="48"/>
              <w:jc w:val="right"/>
            </w:pPr>
            <w:r>
              <w:rPr>
                <w:u w:val="single"/>
              </w:rPr>
              <w:tab/>
            </w:r>
            <w:r>
              <w:rPr>
                <w:spacing w:val="-2"/>
                <w:u w:val="single"/>
              </w:rPr>
              <w:t>84,933</w:t>
            </w:r>
            <w:r>
              <w:rPr>
                <w:spacing w:val="80"/>
                <w:u w:val="single"/>
              </w:rPr>
              <w:t xml:space="preserve"> </w:t>
            </w:r>
          </w:p>
        </w:tc>
      </w:tr>
      <w:tr w:rsidR="00CE528F" w14:paraId="64E295A6" w14:textId="77777777">
        <w:trPr>
          <w:trHeight w:val="466"/>
        </w:trPr>
        <w:tc>
          <w:tcPr>
            <w:tcW w:w="4102" w:type="dxa"/>
            <w:tcBorders>
              <w:top w:val="none" w:sz="6" w:space="0" w:color="auto"/>
              <w:left w:val="none" w:sz="6" w:space="0" w:color="auto"/>
              <w:bottom w:val="none" w:sz="6" w:space="0" w:color="auto"/>
              <w:right w:val="none" w:sz="6" w:space="0" w:color="auto"/>
            </w:tcBorders>
          </w:tcPr>
          <w:p w14:paraId="3001B6ED" w14:textId="77777777" w:rsidR="00CE528F" w:rsidRDefault="00E16D3A">
            <w:pPr>
              <w:pStyle w:val="TableParagraph"/>
              <w:kinsoku w:val="0"/>
              <w:overflowPunct w:val="0"/>
              <w:spacing w:before="190" w:line="256" w:lineRule="exact"/>
              <w:ind w:left="328"/>
              <w:rPr>
                <w:spacing w:val="-2"/>
              </w:rPr>
            </w:pPr>
            <w:r>
              <w:t>Total</w:t>
            </w:r>
            <w:r>
              <w:rPr>
                <w:spacing w:val="-6"/>
              </w:rPr>
              <w:t xml:space="preserve"> </w:t>
            </w:r>
            <w:r>
              <w:rPr>
                <w:spacing w:val="-2"/>
              </w:rPr>
              <w:t>Assets</w:t>
            </w:r>
          </w:p>
        </w:tc>
        <w:tc>
          <w:tcPr>
            <w:tcW w:w="1827" w:type="dxa"/>
            <w:tcBorders>
              <w:top w:val="none" w:sz="6" w:space="0" w:color="auto"/>
              <w:left w:val="none" w:sz="6" w:space="0" w:color="auto"/>
              <w:bottom w:val="none" w:sz="6" w:space="0" w:color="auto"/>
              <w:right w:val="none" w:sz="6" w:space="0" w:color="auto"/>
            </w:tcBorders>
          </w:tcPr>
          <w:p w14:paraId="4CD372CC" w14:textId="77777777" w:rsidR="00CE528F" w:rsidRDefault="00E16D3A">
            <w:pPr>
              <w:pStyle w:val="TableParagraph"/>
              <w:kinsoku w:val="0"/>
              <w:overflowPunct w:val="0"/>
              <w:spacing w:before="190" w:line="256" w:lineRule="exact"/>
              <w:ind w:right="107"/>
              <w:jc w:val="right"/>
              <w:rPr>
                <w:spacing w:val="72"/>
              </w:rPr>
            </w:pPr>
            <w:r>
              <w:rPr>
                <w:spacing w:val="72"/>
                <w:u w:val="double"/>
              </w:rPr>
              <w:t xml:space="preserve"> </w:t>
            </w:r>
            <w:r>
              <w:rPr>
                <w:u w:val="double"/>
              </w:rPr>
              <w:t>$</w:t>
            </w:r>
            <w:r>
              <w:rPr>
                <w:spacing w:val="36"/>
                <w:u w:val="double"/>
              </w:rPr>
              <w:t xml:space="preserve"> </w:t>
            </w:r>
            <w:r>
              <w:rPr>
                <w:spacing w:val="-2"/>
                <w:u w:val="double"/>
              </w:rPr>
              <w:t>968,136</w:t>
            </w:r>
            <w:r>
              <w:rPr>
                <w:spacing w:val="80"/>
                <w:u w:val="double"/>
              </w:rPr>
              <w:t xml:space="preserve"> </w:t>
            </w:r>
          </w:p>
        </w:tc>
        <w:tc>
          <w:tcPr>
            <w:tcW w:w="1429" w:type="dxa"/>
            <w:tcBorders>
              <w:top w:val="none" w:sz="6" w:space="0" w:color="auto"/>
              <w:left w:val="none" w:sz="6" w:space="0" w:color="auto"/>
              <w:bottom w:val="none" w:sz="6" w:space="0" w:color="auto"/>
              <w:right w:val="none" w:sz="6" w:space="0" w:color="auto"/>
            </w:tcBorders>
          </w:tcPr>
          <w:p w14:paraId="66E7C7A3" w14:textId="77777777" w:rsidR="00CE528F" w:rsidRDefault="00E16D3A">
            <w:pPr>
              <w:pStyle w:val="TableParagraph"/>
              <w:kinsoku w:val="0"/>
              <w:overflowPunct w:val="0"/>
              <w:spacing w:before="190" w:line="256" w:lineRule="exact"/>
              <w:ind w:right="48"/>
              <w:jc w:val="right"/>
              <w:rPr>
                <w:spacing w:val="72"/>
              </w:rPr>
            </w:pPr>
            <w:r>
              <w:rPr>
                <w:spacing w:val="72"/>
                <w:u w:val="double"/>
              </w:rPr>
              <w:t xml:space="preserve"> </w:t>
            </w:r>
            <w:r>
              <w:rPr>
                <w:u w:val="double"/>
              </w:rPr>
              <w:t>$</w:t>
            </w:r>
            <w:r>
              <w:rPr>
                <w:spacing w:val="36"/>
                <w:u w:val="double"/>
              </w:rPr>
              <w:t xml:space="preserve"> </w:t>
            </w:r>
            <w:r>
              <w:rPr>
                <w:spacing w:val="-2"/>
                <w:u w:val="double"/>
              </w:rPr>
              <w:t>926,798</w:t>
            </w:r>
            <w:r>
              <w:rPr>
                <w:spacing w:val="80"/>
                <w:u w:val="double"/>
              </w:rPr>
              <w:t xml:space="preserve"> </w:t>
            </w:r>
          </w:p>
        </w:tc>
      </w:tr>
    </w:tbl>
    <w:p w14:paraId="6393EE8C" w14:textId="77777777" w:rsidR="00CE528F" w:rsidRDefault="00CE528F">
      <w:pPr>
        <w:pStyle w:val="BodyText"/>
        <w:kinsoku w:val="0"/>
        <w:overflowPunct w:val="0"/>
      </w:pPr>
    </w:p>
    <w:p w14:paraId="3D336A9E" w14:textId="77777777" w:rsidR="00CE528F" w:rsidRDefault="00CE528F">
      <w:pPr>
        <w:pStyle w:val="BodyText"/>
        <w:kinsoku w:val="0"/>
        <w:overflowPunct w:val="0"/>
      </w:pPr>
    </w:p>
    <w:p w14:paraId="788E0F9A" w14:textId="77777777" w:rsidR="00CE528F" w:rsidRDefault="00CE528F">
      <w:pPr>
        <w:pStyle w:val="BodyText"/>
        <w:kinsoku w:val="0"/>
        <w:overflowPunct w:val="0"/>
        <w:spacing w:before="181"/>
      </w:pPr>
    </w:p>
    <w:p w14:paraId="7CF98FD6" w14:textId="77777777" w:rsidR="00CE528F" w:rsidRDefault="00E16D3A">
      <w:pPr>
        <w:pStyle w:val="BodyText"/>
        <w:kinsoku w:val="0"/>
        <w:overflowPunct w:val="0"/>
        <w:ind w:right="63"/>
        <w:jc w:val="center"/>
        <w:rPr>
          <w:spacing w:val="-6"/>
        </w:rPr>
      </w:pPr>
      <w:r>
        <w:rPr>
          <w:spacing w:val="-6"/>
        </w:rPr>
        <w:t>LIABILITIES</w:t>
      </w:r>
      <w:r>
        <w:rPr>
          <w:spacing w:val="-9"/>
        </w:rPr>
        <w:t xml:space="preserve"> </w:t>
      </w:r>
      <w:r>
        <w:rPr>
          <w:spacing w:val="-6"/>
        </w:rPr>
        <w:t>AND</w:t>
      </w:r>
      <w:r>
        <w:rPr>
          <w:spacing w:val="-9"/>
        </w:rPr>
        <w:t xml:space="preserve"> </w:t>
      </w:r>
      <w:r>
        <w:rPr>
          <w:spacing w:val="-6"/>
        </w:rPr>
        <w:t>FUND</w:t>
      </w:r>
      <w:r>
        <w:rPr>
          <w:spacing w:val="-8"/>
        </w:rPr>
        <w:t xml:space="preserve"> </w:t>
      </w:r>
      <w:r>
        <w:rPr>
          <w:spacing w:val="-6"/>
        </w:rPr>
        <w:t>EQUITY</w:t>
      </w:r>
    </w:p>
    <w:p w14:paraId="0D0FFF8E" w14:textId="77777777" w:rsidR="00CE528F" w:rsidRDefault="00CE528F">
      <w:pPr>
        <w:pStyle w:val="BodyText"/>
        <w:kinsoku w:val="0"/>
        <w:overflowPunct w:val="0"/>
        <w:spacing w:before="77"/>
      </w:pPr>
    </w:p>
    <w:p w14:paraId="39CB92F9" w14:textId="77777777" w:rsidR="00CE528F" w:rsidRDefault="00E16D3A">
      <w:pPr>
        <w:pStyle w:val="BodyText"/>
        <w:tabs>
          <w:tab w:val="left" w:pos="4910"/>
          <w:tab w:val="left" w:pos="5588"/>
          <w:tab w:val="left" w:pos="6398"/>
          <w:tab w:val="left" w:pos="7076"/>
        </w:tabs>
        <w:kinsoku w:val="0"/>
        <w:overflowPunct w:val="0"/>
        <w:ind w:right="412"/>
        <w:jc w:val="center"/>
        <w:rPr>
          <w:spacing w:val="-10"/>
        </w:rPr>
      </w:pPr>
      <w:r>
        <w:rPr>
          <w:spacing w:val="-4"/>
        </w:rPr>
        <w:t>Current</w:t>
      </w:r>
      <w:r>
        <w:rPr>
          <w:spacing w:val="-3"/>
        </w:rPr>
        <w:t xml:space="preserve"> </w:t>
      </w:r>
      <w:r>
        <w:rPr>
          <w:spacing w:val="-2"/>
        </w:rPr>
        <w:t>Liabilities</w:t>
      </w:r>
      <w:r>
        <w:tab/>
      </w:r>
      <w:r>
        <w:rPr>
          <w:spacing w:val="-10"/>
        </w:rPr>
        <w:t>$</w:t>
      </w:r>
      <w:r>
        <w:tab/>
      </w:r>
      <w:r>
        <w:rPr>
          <w:spacing w:val="-10"/>
        </w:rPr>
        <w:t>-</w:t>
      </w:r>
      <w:r>
        <w:tab/>
      </w:r>
      <w:r>
        <w:rPr>
          <w:spacing w:val="-10"/>
        </w:rPr>
        <w:t>$</w:t>
      </w:r>
      <w:r>
        <w:tab/>
      </w:r>
      <w:r>
        <w:rPr>
          <w:spacing w:val="-10"/>
        </w:rPr>
        <w:t>-</w:t>
      </w:r>
    </w:p>
    <w:p w14:paraId="51D230A0" w14:textId="77777777" w:rsidR="00CE528F" w:rsidRDefault="00CE528F">
      <w:pPr>
        <w:pStyle w:val="BodyText"/>
        <w:kinsoku w:val="0"/>
        <w:overflowPunct w:val="0"/>
        <w:spacing w:before="77"/>
      </w:pPr>
    </w:p>
    <w:p w14:paraId="07A03F9F" w14:textId="77777777" w:rsidR="00CE528F" w:rsidRDefault="00E16D3A">
      <w:pPr>
        <w:pStyle w:val="BodyText"/>
        <w:tabs>
          <w:tab w:val="left" w:pos="4777"/>
          <w:tab w:val="left" w:pos="5128"/>
          <w:tab w:val="left" w:pos="6265"/>
          <w:tab w:val="left" w:pos="6616"/>
        </w:tabs>
        <w:kinsoku w:val="0"/>
        <w:overflowPunct w:val="0"/>
        <w:ind w:right="33"/>
        <w:jc w:val="center"/>
      </w:pPr>
      <w:r>
        <w:rPr>
          <w:spacing w:val="-2"/>
        </w:rPr>
        <w:t>Fund</w:t>
      </w:r>
      <w:r>
        <w:rPr>
          <w:spacing w:val="-13"/>
        </w:rPr>
        <w:t xml:space="preserve"> </w:t>
      </w:r>
      <w:r>
        <w:rPr>
          <w:spacing w:val="-2"/>
        </w:rPr>
        <w:t>Equity</w:t>
      </w:r>
      <w:r>
        <w:rPr>
          <w:spacing w:val="-13"/>
        </w:rPr>
        <w:t xml:space="preserve"> </w:t>
      </w:r>
      <w:r>
        <w:rPr>
          <w:spacing w:val="-2"/>
        </w:rPr>
        <w:t>-</w:t>
      </w:r>
      <w:r>
        <w:rPr>
          <w:spacing w:val="-9"/>
        </w:rPr>
        <w:t xml:space="preserve"> </w:t>
      </w:r>
      <w:r>
        <w:rPr>
          <w:spacing w:val="-2"/>
        </w:rPr>
        <w:t>Unrestricted</w:t>
      </w:r>
      <w:r>
        <w:tab/>
      </w:r>
      <w:r>
        <w:rPr>
          <w:u w:val="single"/>
        </w:rPr>
        <w:tab/>
        <w:t>968,136</w:t>
      </w:r>
      <w:r>
        <w:rPr>
          <w:spacing w:val="40"/>
          <w:u w:val="single"/>
        </w:rPr>
        <w:t xml:space="preserve"> </w:t>
      </w:r>
      <w:r>
        <w:tab/>
      </w:r>
      <w:r>
        <w:rPr>
          <w:u w:val="single"/>
        </w:rPr>
        <w:tab/>
      </w:r>
      <w:r>
        <w:rPr>
          <w:spacing w:val="-2"/>
          <w:u w:val="single"/>
        </w:rPr>
        <w:t>926,798</w:t>
      </w:r>
      <w:r>
        <w:rPr>
          <w:spacing w:val="80"/>
          <w:u w:val="single"/>
        </w:rPr>
        <w:t xml:space="preserve"> </w:t>
      </w:r>
    </w:p>
    <w:p w14:paraId="29B573E8" w14:textId="77777777" w:rsidR="00CE528F" w:rsidRDefault="00CE528F">
      <w:pPr>
        <w:pStyle w:val="BodyText"/>
        <w:kinsoku w:val="0"/>
        <w:overflowPunct w:val="0"/>
        <w:spacing w:before="32"/>
        <w:rPr>
          <w:sz w:val="20"/>
          <w:szCs w:val="20"/>
        </w:rPr>
      </w:pPr>
    </w:p>
    <w:p w14:paraId="312C4726" w14:textId="77777777" w:rsidR="00CE528F" w:rsidRDefault="00CE528F">
      <w:pPr>
        <w:pStyle w:val="BodyText"/>
        <w:kinsoku w:val="0"/>
        <w:overflowPunct w:val="0"/>
        <w:spacing w:before="32"/>
        <w:rPr>
          <w:sz w:val="20"/>
          <w:szCs w:val="20"/>
        </w:rPr>
        <w:sectPr w:rsidR="00CE528F">
          <w:type w:val="continuous"/>
          <w:pgSz w:w="12240" w:h="15840"/>
          <w:pgMar w:top="1820" w:right="720" w:bottom="280" w:left="1440" w:header="720" w:footer="720" w:gutter="0"/>
          <w:cols w:space="720" w:equalWidth="0">
            <w:col w:w="10080"/>
          </w:cols>
          <w:noEndnote/>
        </w:sectPr>
      </w:pPr>
    </w:p>
    <w:p w14:paraId="0AB25BAB" w14:textId="77777777" w:rsidR="00CE528F" w:rsidRDefault="00E16D3A">
      <w:pPr>
        <w:pStyle w:val="BodyText"/>
        <w:kinsoku w:val="0"/>
        <w:overflowPunct w:val="0"/>
        <w:spacing w:before="92"/>
        <w:ind w:left="1811"/>
        <w:rPr>
          <w:spacing w:val="-2"/>
        </w:rPr>
      </w:pPr>
      <w:r>
        <w:t>Total</w:t>
      </w:r>
      <w:r>
        <w:rPr>
          <w:spacing w:val="-10"/>
        </w:rPr>
        <w:t xml:space="preserve"> </w:t>
      </w:r>
      <w:r>
        <w:t>Liabilities</w:t>
      </w:r>
      <w:r>
        <w:rPr>
          <w:spacing w:val="-13"/>
        </w:rPr>
        <w:t xml:space="preserve"> </w:t>
      </w:r>
      <w:r>
        <w:t>and</w:t>
      </w:r>
      <w:r>
        <w:rPr>
          <w:spacing w:val="-14"/>
        </w:rPr>
        <w:t xml:space="preserve"> </w:t>
      </w:r>
      <w:r>
        <w:t>Fund</w:t>
      </w:r>
      <w:r>
        <w:rPr>
          <w:spacing w:val="-13"/>
        </w:rPr>
        <w:t xml:space="preserve"> </w:t>
      </w:r>
      <w:r>
        <w:rPr>
          <w:spacing w:val="-2"/>
        </w:rPr>
        <w:t>Equity</w:t>
      </w:r>
    </w:p>
    <w:p w14:paraId="777360F2" w14:textId="77777777" w:rsidR="00CE528F" w:rsidRDefault="00E16D3A">
      <w:pPr>
        <w:pStyle w:val="BodyText"/>
        <w:kinsoku w:val="0"/>
        <w:overflowPunct w:val="0"/>
        <w:spacing w:before="92"/>
        <w:ind w:left="1009"/>
        <w:rPr>
          <w:spacing w:val="72"/>
        </w:rPr>
      </w:pPr>
      <w:r>
        <w:br w:type="column"/>
      </w:r>
      <w:r>
        <w:rPr>
          <w:spacing w:val="72"/>
          <w:u w:val="double"/>
        </w:rPr>
        <w:t xml:space="preserve"> </w:t>
      </w:r>
      <w:r>
        <w:rPr>
          <w:u w:val="double"/>
        </w:rPr>
        <w:t>$</w:t>
      </w:r>
      <w:r>
        <w:rPr>
          <w:spacing w:val="36"/>
          <w:u w:val="double"/>
        </w:rPr>
        <w:t xml:space="preserve"> </w:t>
      </w:r>
      <w:r>
        <w:rPr>
          <w:spacing w:val="-2"/>
          <w:u w:val="double"/>
        </w:rPr>
        <w:t>968,136</w:t>
      </w:r>
      <w:r>
        <w:rPr>
          <w:spacing w:val="80"/>
          <w:u w:val="double"/>
        </w:rPr>
        <w:t xml:space="preserve"> </w:t>
      </w:r>
    </w:p>
    <w:p w14:paraId="205B1C1A" w14:textId="77777777" w:rsidR="00CE528F" w:rsidRDefault="00E16D3A">
      <w:pPr>
        <w:pStyle w:val="BodyText"/>
        <w:kinsoku w:val="0"/>
        <w:overflowPunct w:val="0"/>
        <w:spacing w:before="92"/>
        <w:ind w:left="177"/>
        <w:rPr>
          <w:spacing w:val="72"/>
        </w:rPr>
      </w:pPr>
      <w:r>
        <w:br w:type="column"/>
      </w:r>
      <w:r>
        <w:rPr>
          <w:spacing w:val="72"/>
          <w:u w:val="double"/>
        </w:rPr>
        <w:t xml:space="preserve"> </w:t>
      </w:r>
      <w:r>
        <w:rPr>
          <w:u w:val="double"/>
        </w:rPr>
        <w:t>$</w:t>
      </w:r>
      <w:r>
        <w:rPr>
          <w:spacing w:val="36"/>
          <w:u w:val="double"/>
        </w:rPr>
        <w:t xml:space="preserve"> </w:t>
      </w:r>
      <w:r>
        <w:rPr>
          <w:spacing w:val="-2"/>
          <w:u w:val="double"/>
        </w:rPr>
        <w:t>926,798</w:t>
      </w:r>
      <w:r>
        <w:rPr>
          <w:spacing w:val="80"/>
          <w:u w:val="double"/>
        </w:rPr>
        <w:t xml:space="preserve"> </w:t>
      </w:r>
    </w:p>
    <w:p w14:paraId="6251D268" w14:textId="77777777" w:rsidR="00CE528F" w:rsidRDefault="00CE528F">
      <w:pPr>
        <w:pStyle w:val="BodyText"/>
        <w:kinsoku w:val="0"/>
        <w:overflowPunct w:val="0"/>
        <w:spacing w:before="92"/>
        <w:ind w:left="177"/>
        <w:rPr>
          <w:spacing w:val="72"/>
        </w:rPr>
        <w:sectPr w:rsidR="00CE528F">
          <w:type w:val="continuous"/>
          <w:pgSz w:w="12240" w:h="15840"/>
          <w:pgMar w:top="1820" w:right="720" w:bottom="280" w:left="1440" w:header="720" w:footer="720" w:gutter="0"/>
          <w:cols w:num="3" w:space="720" w:equalWidth="0">
            <w:col w:w="4983" w:space="40"/>
            <w:col w:w="2280" w:space="39"/>
            <w:col w:w="2738"/>
          </w:cols>
          <w:noEndnote/>
        </w:sectPr>
      </w:pPr>
    </w:p>
    <w:p w14:paraId="7801CC20" w14:textId="77777777" w:rsidR="00CE528F" w:rsidRDefault="00CE528F">
      <w:pPr>
        <w:pStyle w:val="BodyText"/>
        <w:kinsoku w:val="0"/>
        <w:overflowPunct w:val="0"/>
      </w:pPr>
    </w:p>
    <w:p w14:paraId="7800DA7D" w14:textId="77777777" w:rsidR="00CE528F" w:rsidRDefault="00CE528F">
      <w:pPr>
        <w:pStyle w:val="BodyText"/>
        <w:kinsoku w:val="0"/>
        <w:overflowPunct w:val="0"/>
      </w:pPr>
    </w:p>
    <w:p w14:paraId="53CAD8C8" w14:textId="77777777" w:rsidR="00CE528F" w:rsidRDefault="00CE528F">
      <w:pPr>
        <w:pStyle w:val="BodyText"/>
        <w:kinsoku w:val="0"/>
        <w:overflowPunct w:val="0"/>
      </w:pPr>
    </w:p>
    <w:p w14:paraId="27EB55BC" w14:textId="77777777" w:rsidR="00CE528F" w:rsidRDefault="00CE528F">
      <w:pPr>
        <w:pStyle w:val="BodyText"/>
        <w:kinsoku w:val="0"/>
        <w:overflowPunct w:val="0"/>
      </w:pPr>
    </w:p>
    <w:p w14:paraId="0A44E86A" w14:textId="77777777" w:rsidR="00CE528F" w:rsidRDefault="00CE528F">
      <w:pPr>
        <w:pStyle w:val="BodyText"/>
        <w:kinsoku w:val="0"/>
        <w:overflowPunct w:val="0"/>
      </w:pPr>
    </w:p>
    <w:p w14:paraId="1094D931" w14:textId="77777777" w:rsidR="00CE528F" w:rsidRDefault="00CE528F">
      <w:pPr>
        <w:pStyle w:val="BodyText"/>
        <w:kinsoku w:val="0"/>
        <w:overflowPunct w:val="0"/>
      </w:pPr>
    </w:p>
    <w:p w14:paraId="395CE67F" w14:textId="77777777" w:rsidR="00CE528F" w:rsidRDefault="00CE528F">
      <w:pPr>
        <w:pStyle w:val="BodyText"/>
        <w:kinsoku w:val="0"/>
        <w:overflowPunct w:val="0"/>
      </w:pPr>
    </w:p>
    <w:p w14:paraId="3C036ABB" w14:textId="77777777" w:rsidR="00CE528F" w:rsidRDefault="00CE528F">
      <w:pPr>
        <w:pStyle w:val="BodyText"/>
        <w:kinsoku w:val="0"/>
        <w:overflowPunct w:val="0"/>
      </w:pPr>
    </w:p>
    <w:p w14:paraId="6A22648B" w14:textId="77777777" w:rsidR="00CE528F" w:rsidRDefault="00CE528F">
      <w:pPr>
        <w:pStyle w:val="BodyText"/>
        <w:kinsoku w:val="0"/>
        <w:overflowPunct w:val="0"/>
      </w:pPr>
    </w:p>
    <w:p w14:paraId="447815D1" w14:textId="77777777" w:rsidR="00CE528F" w:rsidRDefault="00CE528F">
      <w:pPr>
        <w:pStyle w:val="BodyText"/>
        <w:kinsoku w:val="0"/>
        <w:overflowPunct w:val="0"/>
      </w:pPr>
    </w:p>
    <w:p w14:paraId="4DE9CD4A" w14:textId="77777777" w:rsidR="00CE528F" w:rsidRDefault="00CE528F">
      <w:pPr>
        <w:pStyle w:val="BodyText"/>
        <w:kinsoku w:val="0"/>
        <w:overflowPunct w:val="0"/>
      </w:pPr>
    </w:p>
    <w:p w14:paraId="1D756BF9" w14:textId="77777777" w:rsidR="00CE528F" w:rsidRDefault="00CE528F">
      <w:pPr>
        <w:pStyle w:val="BodyText"/>
        <w:kinsoku w:val="0"/>
        <w:overflowPunct w:val="0"/>
      </w:pPr>
    </w:p>
    <w:p w14:paraId="3CBBEC00" w14:textId="77777777" w:rsidR="00CE528F" w:rsidRDefault="00CE528F">
      <w:pPr>
        <w:pStyle w:val="BodyText"/>
        <w:kinsoku w:val="0"/>
        <w:overflowPunct w:val="0"/>
      </w:pPr>
    </w:p>
    <w:p w14:paraId="10598CDA" w14:textId="77777777" w:rsidR="00CE528F" w:rsidRDefault="00CE528F">
      <w:pPr>
        <w:pStyle w:val="BodyText"/>
        <w:kinsoku w:val="0"/>
        <w:overflowPunct w:val="0"/>
      </w:pPr>
    </w:p>
    <w:p w14:paraId="567D3A4C" w14:textId="77777777" w:rsidR="00CE528F" w:rsidRDefault="00CE528F">
      <w:pPr>
        <w:pStyle w:val="BodyText"/>
        <w:kinsoku w:val="0"/>
        <w:overflowPunct w:val="0"/>
      </w:pPr>
    </w:p>
    <w:p w14:paraId="1D324ACE" w14:textId="77777777" w:rsidR="00CE528F" w:rsidRDefault="00CE528F">
      <w:pPr>
        <w:pStyle w:val="BodyText"/>
        <w:kinsoku w:val="0"/>
        <w:overflowPunct w:val="0"/>
        <w:spacing w:before="242"/>
      </w:pPr>
    </w:p>
    <w:p w14:paraId="2D6C8878" w14:textId="77777777" w:rsidR="00CE528F" w:rsidRDefault="00E16D3A">
      <w:pPr>
        <w:pStyle w:val="BodyText"/>
        <w:kinsoku w:val="0"/>
        <w:overflowPunct w:val="0"/>
        <w:ind w:right="85"/>
        <w:jc w:val="center"/>
        <w:rPr>
          <w:spacing w:val="-2"/>
        </w:rPr>
      </w:pPr>
      <w:r>
        <w:lastRenderedPageBreak/>
        <w:t>See</w:t>
      </w:r>
      <w:r>
        <w:rPr>
          <w:spacing w:val="-3"/>
        </w:rPr>
        <w:t xml:space="preserve"> </w:t>
      </w:r>
      <w:r>
        <w:t>accountant’s</w:t>
      </w:r>
      <w:r>
        <w:rPr>
          <w:spacing w:val="-2"/>
        </w:rPr>
        <w:t xml:space="preserve"> </w:t>
      </w:r>
      <w:r>
        <w:t>compilation</w:t>
      </w:r>
      <w:r>
        <w:rPr>
          <w:spacing w:val="-1"/>
        </w:rPr>
        <w:t xml:space="preserve"> </w:t>
      </w:r>
      <w:r>
        <w:t>report</w:t>
      </w:r>
      <w:r>
        <w:rPr>
          <w:spacing w:val="-1"/>
        </w:rPr>
        <w:t xml:space="preserve"> </w:t>
      </w:r>
      <w:r>
        <w:t>and</w:t>
      </w:r>
      <w:r>
        <w:rPr>
          <w:spacing w:val="-1"/>
        </w:rPr>
        <w:t xml:space="preserve"> </w:t>
      </w:r>
      <w:r>
        <w:t>accompanying</w:t>
      </w:r>
      <w:r>
        <w:rPr>
          <w:spacing w:val="-1"/>
        </w:rPr>
        <w:t xml:space="preserve"> </w:t>
      </w:r>
      <w:r>
        <w:rPr>
          <w:spacing w:val="-2"/>
        </w:rPr>
        <w:t>notes.</w:t>
      </w:r>
    </w:p>
    <w:p w14:paraId="37BC2FF2" w14:textId="77777777" w:rsidR="00CE528F" w:rsidRDefault="00CE528F">
      <w:pPr>
        <w:pStyle w:val="BodyText"/>
        <w:kinsoku w:val="0"/>
        <w:overflowPunct w:val="0"/>
        <w:ind w:right="85"/>
        <w:jc w:val="center"/>
        <w:rPr>
          <w:spacing w:val="-2"/>
        </w:rPr>
        <w:sectPr w:rsidR="00CE528F">
          <w:type w:val="continuous"/>
          <w:pgSz w:w="12240" w:h="15840"/>
          <w:pgMar w:top="1820" w:right="720" w:bottom="280" w:left="1440" w:header="720" w:footer="720" w:gutter="0"/>
          <w:cols w:space="720" w:equalWidth="0">
            <w:col w:w="10080"/>
          </w:cols>
          <w:noEndnote/>
        </w:sectPr>
      </w:pPr>
    </w:p>
    <w:p w14:paraId="49883446" w14:textId="77777777" w:rsidR="00CE528F" w:rsidRDefault="00E16D3A">
      <w:pPr>
        <w:pStyle w:val="BodyText"/>
        <w:kinsoku w:val="0"/>
        <w:overflowPunct w:val="0"/>
        <w:ind w:right="83"/>
        <w:jc w:val="center"/>
        <w:rPr>
          <w:spacing w:val="-2"/>
        </w:rPr>
      </w:pPr>
      <w:r>
        <w:lastRenderedPageBreak/>
        <w:t>Statement</w:t>
      </w:r>
      <w:r>
        <w:rPr>
          <w:spacing w:val="-1"/>
        </w:rPr>
        <w:t xml:space="preserve"> </w:t>
      </w:r>
      <w:r>
        <w:t>of</w:t>
      </w:r>
      <w:r>
        <w:rPr>
          <w:spacing w:val="-2"/>
        </w:rPr>
        <w:t xml:space="preserve"> </w:t>
      </w:r>
      <w:r>
        <w:t>Revenues,</w:t>
      </w:r>
      <w:r>
        <w:rPr>
          <w:spacing w:val="1"/>
        </w:rPr>
        <w:t xml:space="preserve"> </w:t>
      </w:r>
      <w:r>
        <w:t>Expenses</w:t>
      </w:r>
      <w:r>
        <w:rPr>
          <w:spacing w:val="-1"/>
        </w:rPr>
        <w:t xml:space="preserve"> </w:t>
      </w:r>
      <w:r>
        <w:t>and</w:t>
      </w:r>
      <w:r>
        <w:rPr>
          <w:spacing w:val="-1"/>
        </w:rPr>
        <w:t xml:space="preserve"> </w:t>
      </w:r>
      <w:r>
        <w:t>Changes</w:t>
      </w:r>
      <w:r>
        <w:rPr>
          <w:spacing w:val="-1"/>
        </w:rPr>
        <w:t xml:space="preserve"> </w:t>
      </w:r>
      <w:r>
        <w:t>in</w:t>
      </w:r>
      <w:r>
        <w:rPr>
          <w:spacing w:val="-1"/>
        </w:rPr>
        <w:t xml:space="preserve"> </w:t>
      </w:r>
      <w:r>
        <w:t>Fund</w:t>
      </w:r>
      <w:r>
        <w:rPr>
          <w:spacing w:val="-1"/>
        </w:rPr>
        <w:t xml:space="preserve"> </w:t>
      </w:r>
      <w:r>
        <w:t>Equity</w:t>
      </w:r>
      <w:r>
        <w:rPr>
          <w:spacing w:val="-1"/>
        </w:rPr>
        <w:t xml:space="preserve"> </w:t>
      </w:r>
      <w:r>
        <w:t>(Modified</w:t>
      </w:r>
      <w:r>
        <w:rPr>
          <w:spacing w:val="2"/>
        </w:rPr>
        <w:t xml:space="preserve"> </w:t>
      </w:r>
      <w:r>
        <w:t xml:space="preserve">Cash </w:t>
      </w:r>
      <w:r>
        <w:rPr>
          <w:spacing w:val="-2"/>
        </w:rPr>
        <w:t>Basis)</w:t>
      </w:r>
    </w:p>
    <w:p w14:paraId="094A47B6" w14:textId="77777777" w:rsidR="00CE528F" w:rsidRDefault="00E16D3A">
      <w:pPr>
        <w:pStyle w:val="BodyText"/>
        <w:kinsoku w:val="0"/>
        <w:overflowPunct w:val="0"/>
        <w:ind w:left="3325" w:right="3408" w:firstLine="1"/>
        <w:jc w:val="center"/>
      </w:pPr>
      <w:r>
        <w:t>For Year Ended June 30, 2024 (With</w:t>
      </w:r>
      <w:r>
        <w:rPr>
          <w:spacing w:val="-10"/>
        </w:rPr>
        <w:t xml:space="preserve"> </w:t>
      </w:r>
      <w:r>
        <w:t>comparative</w:t>
      </w:r>
      <w:r>
        <w:rPr>
          <w:spacing w:val="-11"/>
        </w:rPr>
        <w:t xml:space="preserve"> </w:t>
      </w:r>
      <w:r>
        <w:t>totals</w:t>
      </w:r>
      <w:r>
        <w:rPr>
          <w:spacing w:val="-10"/>
        </w:rPr>
        <w:t xml:space="preserve"> </w:t>
      </w:r>
      <w:r>
        <w:t>for</w:t>
      </w:r>
      <w:r>
        <w:rPr>
          <w:spacing w:val="-11"/>
        </w:rPr>
        <w:t xml:space="preserve"> </w:t>
      </w:r>
      <w:r>
        <w:t>2023)</w:t>
      </w:r>
    </w:p>
    <w:p w14:paraId="01ADC246" w14:textId="77777777" w:rsidR="00CE528F" w:rsidRDefault="00CE528F">
      <w:pPr>
        <w:pStyle w:val="BodyText"/>
        <w:kinsoku w:val="0"/>
        <w:overflowPunct w:val="0"/>
        <w:spacing w:before="34"/>
      </w:pPr>
    </w:p>
    <w:p w14:paraId="0202B0E7" w14:textId="77777777" w:rsidR="00CE528F" w:rsidRDefault="00E16D3A">
      <w:pPr>
        <w:pStyle w:val="BodyText"/>
        <w:tabs>
          <w:tab w:val="left" w:pos="5599"/>
          <w:tab w:val="left" w:pos="7976"/>
        </w:tabs>
        <w:kinsoku w:val="0"/>
        <w:overflowPunct w:val="0"/>
        <w:ind w:left="3908"/>
        <w:rPr>
          <w:sz w:val="21"/>
          <w:szCs w:val="21"/>
        </w:rPr>
      </w:pPr>
      <w:r>
        <w:rPr>
          <w:sz w:val="21"/>
          <w:szCs w:val="21"/>
          <w:u w:val="single"/>
        </w:rPr>
        <w:tab/>
      </w:r>
      <w:r>
        <w:rPr>
          <w:spacing w:val="-4"/>
          <w:sz w:val="21"/>
          <w:szCs w:val="21"/>
          <w:u w:val="single"/>
        </w:rPr>
        <w:t>2024</w:t>
      </w:r>
      <w:r>
        <w:rPr>
          <w:sz w:val="21"/>
          <w:szCs w:val="21"/>
          <w:u w:val="single"/>
        </w:rPr>
        <w:tab/>
      </w:r>
    </w:p>
    <w:p w14:paraId="3C494D9C" w14:textId="77777777" w:rsidR="00CE528F" w:rsidRDefault="00E16D3A">
      <w:pPr>
        <w:pStyle w:val="BodyText"/>
        <w:kinsoku w:val="0"/>
        <w:overflowPunct w:val="0"/>
        <w:spacing w:before="47" w:after="50"/>
        <w:ind w:left="6848"/>
        <w:rPr>
          <w:spacing w:val="-2"/>
          <w:sz w:val="21"/>
          <w:szCs w:val="21"/>
        </w:rPr>
      </w:pPr>
      <w:r>
        <w:rPr>
          <w:spacing w:val="-2"/>
          <w:sz w:val="21"/>
          <w:szCs w:val="21"/>
        </w:rPr>
        <w:t>Favorable</w:t>
      </w:r>
    </w:p>
    <w:tbl>
      <w:tblPr>
        <w:tblW w:w="0" w:type="auto"/>
        <w:tblInd w:w="186" w:type="dxa"/>
        <w:tblLayout w:type="fixed"/>
        <w:tblCellMar>
          <w:left w:w="0" w:type="dxa"/>
          <w:right w:w="0" w:type="dxa"/>
        </w:tblCellMar>
        <w:tblLook w:val="0000" w:firstRow="0" w:lastRow="0" w:firstColumn="0" w:lastColumn="0" w:noHBand="0" w:noVBand="0"/>
      </w:tblPr>
      <w:tblGrid>
        <w:gridCol w:w="3722"/>
        <w:gridCol w:w="1152"/>
        <w:gridCol w:w="1512"/>
        <w:gridCol w:w="1404"/>
        <w:gridCol w:w="1346"/>
      </w:tblGrid>
      <w:tr w:rsidR="00CE528F" w14:paraId="54A98400" w14:textId="77777777">
        <w:trPr>
          <w:trHeight w:val="407"/>
        </w:trPr>
        <w:tc>
          <w:tcPr>
            <w:tcW w:w="3722" w:type="dxa"/>
            <w:tcBorders>
              <w:top w:val="none" w:sz="6" w:space="0" w:color="auto"/>
              <w:left w:val="none" w:sz="6" w:space="0" w:color="auto"/>
              <w:bottom w:val="none" w:sz="6" w:space="0" w:color="auto"/>
              <w:right w:val="none" w:sz="6" w:space="0" w:color="auto"/>
            </w:tcBorders>
          </w:tcPr>
          <w:p w14:paraId="63333348" w14:textId="77777777" w:rsidR="00CE528F" w:rsidRDefault="00CE528F">
            <w:pPr>
              <w:pStyle w:val="TableParagraph"/>
              <w:kinsoku w:val="0"/>
              <w:overflowPunct w:val="0"/>
              <w:rPr>
                <w:sz w:val="22"/>
                <w:szCs w:val="22"/>
              </w:rPr>
            </w:pPr>
          </w:p>
        </w:tc>
        <w:tc>
          <w:tcPr>
            <w:tcW w:w="1152" w:type="dxa"/>
            <w:tcBorders>
              <w:top w:val="none" w:sz="6" w:space="0" w:color="auto"/>
              <w:left w:val="none" w:sz="6" w:space="0" w:color="auto"/>
              <w:bottom w:val="none" w:sz="6" w:space="0" w:color="auto"/>
              <w:right w:val="none" w:sz="6" w:space="0" w:color="auto"/>
            </w:tcBorders>
          </w:tcPr>
          <w:p w14:paraId="3E432CA5" w14:textId="77777777" w:rsidR="00CE528F" w:rsidRDefault="00E16D3A">
            <w:pPr>
              <w:pStyle w:val="TableParagraph"/>
              <w:tabs>
                <w:tab w:val="left" w:pos="1151"/>
              </w:tabs>
              <w:kinsoku w:val="0"/>
              <w:overflowPunct w:val="0"/>
              <w:spacing w:line="238" w:lineRule="exact"/>
              <w:ind w:right="-15"/>
              <w:jc w:val="right"/>
              <w:rPr>
                <w:spacing w:val="66"/>
                <w:sz w:val="21"/>
                <w:szCs w:val="21"/>
              </w:rPr>
            </w:pPr>
            <w:r>
              <w:rPr>
                <w:spacing w:val="66"/>
                <w:sz w:val="21"/>
                <w:szCs w:val="21"/>
                <w:u w:val="single"/>
              </w:rPr>
              <w:t xml:space="preserve">  </w:t>
            </w:r>
            <w:r>
              <w:rPr>
                <w:spacing w:val="-2"/>
                <w:sz w:val="21"/>
                <w:szCs w:val="21"/>
                <w:u w:val="single"/>
              </w:rPr>
              <w:t>Budget</w:t>
            </w:r>
            <w:r>
              <w:rPr>
                <w:sz w:val="21"/>
                <w:szCs w:val="21"/>
                <w:u w:val="single"/>
              </w:rPr>
              <w:tab/>
            </w:r>
          </w:p>
        </w:tc>
        <w:tc>
          <w:tcPr>
            <w:tcW w:w="1512" w:type="dxa"/>
            <w:tcBorders>
              <w:top w:val="none" w:sz="6" w:space="0" w:color="auto"/>
              <w:left w:val="none" w:sz="6" w:space="0" w:color="auto"/>
              <w:bottom w:val="none" w:sz="6" w:space="0" w:color="auto"/>
              <w:right w:val="none" w:sz="6" w:space="0" w:color="auto"/>
            </w:tcBorders>
          </w:tcPr>
          <w:p w14:paraId="32148777" w14:textId="77777777" w:rsidR="00CE528F" w:rsidRDefault="00E16D3A">
            <w:pPr>
              <w:pStyle w:val="TableParagraph"/>
              <w:tabs>
                <w:tab w:val="left" w:pos="1079"/>
              </w:tabs>
              <w:kinsoku w:val="0"/>
              <w:overflowPunct w:val="0"/>
              <w:spacing w:line="238" w:lineRule="exact"/>
              <w:ind w:right="213"/>
              <w:jc w:val="right"/>
              <w:rPr>
                <w:spacing w:val="66"/>
                <w:sz w:val="21"/>
                <w:szCs w:val="21"/>
              </w:rPr>
            </w:pPr>
            <w:r>
              <w:rPr>
                <w:spacing w:val="66"/>
                <w:sz w:val="21"/>
                <w:szCs w:val="21"/>
                <w:u w:val="single"/>
              </w:rPr>
              <w:t xml:space="preserve">  </w:t>
            </w:r>
            <w:r>
              <w:rPr>
                <w:spacing w:val="-2"/>
                <w:sz w:val="21"/>
                <w:szCs w:val="21"/>
                <w:u w:val="single"/>
              </w:rPr>
              <w:t>Actual</w:t>
            </w:r>
            <w:r>
              <w:rPr>
                <w:sz w:val="21"/>
                <w:szCs w:val="21"/>
                <w:u w:val="single"/>
              </w:rPr>
              <w:tab/>
            </w:r>
          </w:p>
        </w:tc>
        <w:tc>
          <w:tcPr>
            <w:tcW w:w="1404" w:type="dxa"/>
            <w:tcBorders>
              <w:top w:val="none" w:sz="6" w:space="0" w:color="auto"/>
              <w:left w:val="none" w:sz="6" w:space="0" w:color="auto"/>
              <w:bottom w:val="none" w:sz="6" w:space="0" w:color="auto"/>
              <w:right w:val="none" w:sz="6" w:space="0" w:color="auto"/>
            </w:tcBorders>
          </w:tcPr>
          <w:p w14:paraId="589DABAF" w14:textId="77777777" w:rsidR="00CE528F" w:rsidRDefault="00E16D3A">
            <w:pPr>
              <w:pStyle w:val="TableParagraph"/>
              <w:kinsoku w:val="0"/>
              <w:overflowPunct w:val="0"/>
              <w:spacing w:line="238" w:lineRule="exact"/>
              <w:ind w:right="-15"/>
              <w:jc w:val="right"/>
              <w:rPr>
                <w:spacing w:val="42"/>
                <w:sz w:val="21"/>
                <w:szCs w:val="21"/>
              </w:rPr>
            </w:pPr>
            <w:r>
              <w:rPr>
                <w:spacing w:val="42"/>
                <w:sz w:val="21"/>
                <w:szCs w:val="21"/>
                <w:u w:val="single"/>
              </w:rPr>
              <w:t xml:space="preserve"> </w:t>
            </w:r>
            <w:r>
              <w:rPr>
                <w:spacing w:val="-2"/>
                <w:sz w:val="21"/>
                <w:szCs w:val="21"/>
                <w:u w:val="single"/>
              </w:rPr>
              <w:t>(Unfavorable)</w:t>
            </w:r>
            <w:r>
              <w:rPr>
                <w:spacing w:val="80"/>
                <w:sz w:val="21"/>
                <w:szCs w:val="21"/>
                <w:u w:val="single"/>
              </w:rPr>
              <w:t xml:space="preserve"> </w:t>
            </w:r>
          </w:p>
        </w:tc>
        <w:tc>
          <w:tcPr>
            <w:tcW w:w="1346" w:type="dxa"/>
            <w:tcBorders>
              <w:top w:val="none" w:sz="6" w:space="0" w:color="auto"/>
              <w:left w:val="none" w:sz="6" w:space="0" w:color="auto"/>
              <w:bottom w:val="none" w:sz="6" w:space="0" w:color="auto"/>
              <w:right w:val="none" w:sz="6" w:space="0" w:color="auto"/>
            </w:tcBorders>
          </w:tcPr>
          <w:p w14:paraId="33D02F0B" w14:textId="77777777" w:rsidR="00CE528F" w:rsidRDefault="00E16D3A">
            <w:pPr>
              <w:pStyle w:val="TableParagraph"/>
              <w:tabs>
                <w:tab w:val="left" w:pos="323"/>
                <w:tab w:val="left" w:pos="1079"/>
              </w:tabs>
              <w:kinsoku w:val="0"/>
              <w:overflowPunct w:val="0"/>
              <w:spacing w:line="238" w:lineRule="exact"/>
              <w:ind w:right="47"/>
              <w:jc w:val="right"/>
              <w:rPr>
                <w:sz w:val="21"/>
                <w:szCs w:val="21"/>
              </w:rPr>
            </w:pPr>
            <w:r>
              <w:rPr>
                <w:sz w:val="21"/>
                <w:szCs w:val="21"/>
                <w:u w:val="single"/>
              </w:rPr>
              <w:tab/>
            </w:r>
            <w:r>
              <w:rPr>
                <w:spacing w:val="-4"/>
                <w:sz w:val="21"/>
                <w:szCs w:val="21"/>
                <w:u w:val="single"/>
              </w:rPr>
              <w:t>2023</w:t>
            </w:r>
            <w:r>
              <w:rPr>
                <w:sz w:val="21"/>
                <w:szCs w:val="21"/>
                <w:u w:val="single"/>
              </w:rPr>
              <w:tab/>
            </w:r>
          </w:p>
        </w:tc>
      </w:tr>
      <w:tr w:rsidR="00CE528F" w14:paraId="227A92B0" w14:textId="77777777">
        <w:trPr>
          <w:trHeight w:val="863"/>
        </w:trPr>
        <w:tc>
          <w:tcPr>
            <w:tcW w:w="3722" w:type="dxa"/>
            <w:tcBorders>
              <w:top w:val="none" w:sz="6" w:space="0" w:color="auto"/>
              <w:left w:val="none" w:sz="6" w:space="0" w:color="auto"/>
              <w:bottom w:val="none" w:sz="6" w:space="0" w:color="auto"/>
              <w:right w:val="none" w:sz="6" w:space="0" w:color="auto"/>
            </w:tcBorders>
          </w:tcPr>
          <w:p w14:paraId="0639C706" w14:textId="77777777" w:rsidR="00CE528F" w:rsidRDefault="00E16D3A">
            <w:pPr>
              <w:pStyle w:val="TableParagraph"/>
              <w:kinsoku w:val="0"/>
              <w:overflowPunct w:val="0"/>
              <w:spacing w:before="165" w:line="285" w:lineRule="auto"/>
              <w:ind w:left="326" w:right="1444" w:hanging="277"/>
              <w:rPr>
                <w:sz w:val="21"/>
                <w:szCs w:val="21"/>
              </w:rPr>
            </w:pPr>
            <w:r>
              <w:rPr>
                <w:sz w:val="21"/>
                <w:szCs w:val="21"/>
              </w:rPr>
              <w:t>Operating</w:t>
            </w:r>
            <w:r>
              <w:rPr>
                <w:spacing w:val="-8"/>
                <w:sz w:val="21"/>
                <w:szCs w:val="21"/>
              </w:rPr>
              <w:t xml:space="preserve"> </w:t>
            </w:r>
            <w:r>
              <w:rPr>
                <w:sz w:val="21"/>
                <w:szCs w:val="21"/>
              </w:rPr>
              <w:t>Revenues Rental income</w:t>
            </w:r>
          </w:p>
        </w:tc>
        <w:tc>
          <w:tcPr>
            <w:tcW w:w="1152" w:type="dxa"/>
            <w:tcBorders>
              <w:top w:val="none" w:sz="6" w:space="0" w:color="auto"/>
              <w:left w:val="none" w:sz="6" w:space="0" w:color="auto"/>
              <w:bottom w:val="none" w:sz="6" w:space="0" w:color="auto"/>
              <w:right w:val="none" w:sz="6" w:space="0" w:color="auto"/>
            </w:tcBorders>
          </w:tcPr>
          <w:p w14:paraId="7194EE8B" w14:textId="77777777" w:rsidR="00CE528F" w:rsidRDefault="00CE528F">
            <w:pPr>
              <w:pStyle w:val="TableParagraph"/>
              <w:kinsoku w:val="0"/>
              <w:overflowPunct w:val="0"/>
              <w:spacing w:before="211"/>
              <w:rPr>
                <w:sz w:val="21"/>
                <w:szCs w:val="21"/>
              </w:rPr>
            </w:pPr>
          </w:p>
          <w:p w14:paraId="799041A1" w14:textId="77777777" w:rsidR="00CE528F" w:rsidRDefault="00E16D3A">
            <w:pPr>
              <w:pStyle w:val="TableParagraph"/>
              <w:tabs>
                <w:tab w:val="left" w:pos="707"/>
              </w:tabs>
              <w:kinsoku w:val="0"/>
              <w:overflowPunct w:val="0"/>
              <w:ind w:right="-15"/>
              <w:jc w:val="right"/>
              <w:rPr>
                <w:spacing w:val="66"/>
                <w:sz w:val="21"/>
                <w:szCs w:val="21"/>
              </w:rPr>
            </w:pPr>
            <w:r>
              <w:rPr>
                <w:spacing w:val="66"/>
                <w:sz w:val="21"/>
                <w:szCs w:val="21"/>
                <w:u w:val="single"/>
              </w:rPr>
              <w:t xml:space="preserve"> </w:t>
            </w:r>
            <w:r>
              <w:rPr>
                <w:spacing w:val="-10"/>
                <w:sz w:val="21"/>
                <w:szCs w:val="21"/>
                <w:u w:val="single"/>
              </w:rPr>
              <w:t>$</w:t>
            </w:r>
            <w:r>
              <w:rPr>
                <w:sz w:val="21"/>
                <w:szCs w:val="21"/>
                <w:u w:val="single"/>
              </w:rPr>
              <w:tab/>
            </w:r>
            <w:r>
              <w:rPr>
                <w:spacing w:val="-5"/>
                <w:sz w:val="21"/>
                <w:szCs w:val="21"/>
                <w:u w:val="single"/>
              </w:rPr>
              <w:t>600</w:t>
            </w:r>
            <w:r>
              <w:rPr>
                <w:spacing w:val="80"/>
                <w:sz w:val="21"/>
                <w:szCs w:val="21"/>
                <w:u w:val="single"/>
              </w:rPr>
              <w:t xml:space="preserve"> </w:t>
            </w:r>
          </w:p>
        </w:tc>
        <w:tc>
          <w:tcPr>
            <w:tcW w:w="1512" w:type="dxa"/>
            <w:tcBorders>
              <w:top w:val="none" w:sz="6" w:space="0" w:color="auto"/>
              <w:left w:val="none" w:sz="6" w:space="0" w:color="auto"/>
              <w:bottom w:val="none" w:sz="6" w:space="0" w:color="auto"/>
              <w:right w:val="none" w:sz="6" w:space="0" w:color="auto"/>
            </w:tcBorders>
          </w:tcPr>
          <w:p w14:paraId="2E32B680" w14:textId="77777777" w:rsidR="00CE528F" w:rsidRDefault="00CE528F">
            <w:pPr>
              <w:pStyle w:val="TableParagraph"/>
              <w:kinsoku w:val="0"/>
              <w:overflowPunct w:val="0"/>
              <w:spacing w:before="211"/>
              <w:rPr>
                <w:sz w:val="21"/>
                <w:szCs w:val="21"/>
              </w:rPr>
            </w:pPr>
          </w:p>
          <w:p w14:paraId="6A900D76" w14:textId="77777777" w:rsidR="00CE528F" w:rsidRDefault="00E16D3A">
            <w:pPr>
              <w:pStyle w:val="TableParagraph"/>
              <w:tabs>
                <w:tab w:val="left" w:pos="635"/>
              </w:tabs>
              <w:kinsoku w:val="0"/>
              <w:overflowPunct w:val="0"/>
              <w:ind w:right="213"/>
              <w:jc w:val="right"/>
              <w:rPr>
                <w:spacing w:val="66"/>
                <w:sz w:val="21"/>
                <w:szCs w:val="21"/>
              </w:rPr>
            </w:pPr>
            <w:r>
              <w:rPr>
                <w:spacing w:val="66"/>
                <w:sz w:val="21"/>
                <w:szCs w:val="21"/>
                <w:u w:val="single"/>
              </w:rPr>
              <w:t xml:space="preserve"> </w:t>
            </w:r>
            <w:r>
              <w:rPr>
                <w:spacing w:val="-10"/>
                <w:sz w:val="21"/>
                <w:szCs w:val="21"/>
                <w:u w:val="single"/>
              </w:rPr>
              <w:t>$</w:t>
            </w:r>
            <w:r>
              <w:rPr>
                <w:sz w:val="21"/>
                <w:szCs w:val="21"/>
                <w:u w:val="single"/>
              </w:rPr>
              <w:tab/>
            </w:r>
            <w:r>
              <w:rPr>
                <w:spacing w:val="-5"/>
                <w:sz w:val="21"/>
                <w:szCs w:val="21"/>
                <w:u w:val="single"/>
              </w:rPr>
              <w:t>600</w:t>
            </w:r>
            <w:r>
              <w:rPr>
                <w:spacing w:val="80"/>
                <w:sz w:val="21"/>
                <w:szCs w:val="21"/>
                <w:u w:val="single"/>
              </w:rPr>
              <w:t xml:space="preserve"> </w:t>
            </w:r>
          </w:p>
        </w:tc>
        <w:tc>
          <w:tcPr>
            <w:tcW w:w="1404" w:type="dxa"/>
            <w:tcBorders>
              <w:top w:val="none" w:sz="6" w:space="0" w:color="auto"/>
              <w:left w:val="none" w:sz="6" w:space="0" w:color="auto"/>
              <w:bottom w:val="none" w:sz="6" w:space="0" w:color="auto"/>
              <w:right w:val="none" w:sz="6" w:space="0" w:color="auto"/>
            </w:tcBorders>
          </w:tcPr>
          <w:p w14:paraId="33615437" w14:textId="77777777" w:rsidR="00CE528F" w:rsidRDefault="00CE528F">
            <w:pPr>
              <w:pStyle w:val="TableParagraph"/>
              <w:kinsoku w:val="0"/>
              <w:overflowPunct w:val="0"/>
              <w:spacing w:before="211"/>
              <w:rPr>
                <w:sz w:val="21"/>
                <w:szCs w:val="21"/>
              </w:rPr>
            </w:pPr>
          </w:p>
          <w:p w14:paraId="37E88E7C" w14:textId="77777777" w:rsidR="00CE528F" w:rsidRDefault="00E16D3A">
            <w:pPr>
              <w:pStyle w:val="TableParagraph"/>
              <w:tabs>
                <w:tab w:val="left" w:pos="995"/>
                <w:tab w:val="left" w:pos="1404"/>
              </w:tabs>
              <w:kinsoku w:val="0"/>
              <w:overflowPunct w:val="0"/>
              <w:ind w:right="-15"/>
              <w:jc w:val="right"/>
              <w:rPr>
                <w:spacing w:val="66"/>
                <w:sz w:val="21"/>
                <w:szCs w:val="21"/>
              </w:rPr>
            </w:pPr>
            <w:r>
              <w:rPr>
                <w:spacing w:val="66"/>
                <w:sz w:val="21"/>
                <w:szCs w:val="21"/>
                <w:u w:val="single"/>
              </w:rPr>
              <w:t xml:space="preserve"> </w:t>
            </w:r>
            <w:r>
              <w:rPr>
                <w:spacing w:val="-10"/>
                <w:sz w:val="21"/>
                <w:szCs w:val="21"/>
                <w:u w:val="single"/>
              </w:rPr>
              <w:t>$</w:t>
            </w:r>
            <w:r>
              <w:rPr>
                <w:sz w:val="21"/>
                <w:szCs w:val="21"/>
                <w:u w:val="single"/>
              </w:rPr>
              <w:tab/>
            </w:r>
            <w:r>
              <w:rPr>
                <w:spacing w:val="-10"/>
                <w:sz w:val="21"/>
                <w:szCs w:val="21"/>
                <w:u w:val="single"/>
              </w:rPr>
              <w:t>-</w:t>
            </w:r>
            <w:r>
              <w:rPr>
                <w:sz w:val="21"/>
                <w:szCs w:val="21"/>
                <w:u w:val="single"/>
              </w:rPr>
              <w:tab/>
            </w:r>
          </w:p>
        </w:tc>
        <w:tc>
          <w:tcPr>
            <w:tcW w:w="1346" w:type="dxa"/>
            <w:tcBorders>
              <w:top w:val="none" w:sz="6" w:space="0" w:color="auto"/>
              <w:left w:val="none" w:sz="6" w:space="0" w:color="auto"/>
              <w:bottom w:val="none" w:sz="6" w:space="0" w:color="auto"/>
              <w:right w:val="none" w:sz="6" w:space="0" w:color="auto"/>
            </w:tcBorders>
          </w:tcPr>
          <w:p w14:paraId="6FAEEFFA" w14:textId="77777777" w:rsidR="00CE528F" w:rsidRDefault="00CE528F">
            <w:pPr>
              <w:pStyle w:val="TableParagraph"/>
              <w:kinsoku w:val="0"/>
              <w:overflowPunct w:val="0"/>
              <w:spacing w:before="211"/>
              <w:rPr>
                <w:sz w:val="21"/>
                <w:szCs w:val="21"/>
              </w:rPr>
            </w:pPr>
          </w:p>
          <w:p w14:paraId="25394E38" w14:textId="77777777" w:rsidR="00CE528F" w:rsidRDefault="00E16D3A">
            <w:pPr>
              <w:pStyle w:val="TableParagraph"/>
              <w:tabs>
                <w:tab w:val="left" w:pos="636"/>
              </w:tabs>
              <w:kinsoku w:val="0"/>
              <w:overflowPunct w:val="0"/>
              <w:ind w:right="47"/>
              <w:jc w:val="right"/>
              <w:rPr>
                <w:spacing w:val="66"/>
                <w:sz w:val="21"/>
                <w:szCs w:val="21"/>
              </w:rPr>
            </w:pPr>
            <w:r>
              <w:rPr>
                <w:spacing w:val="66"/>
                <w:sz w:val="21"/>
                <w:szCs w:val="21"/>
                <w:u w:val="single"/>
              </w:rPr>
              <w:t xml:space="preserve"> </w:t>
            </w:r>
            <w:r>
              <w:rPr>
                <w:spacing w:val="-10"/>
                <w:sz w:val="21"/>
                <w:szCs w:val="21"/>
                <w:u w:val="single"/>
              </w:rPr>
              <w:t>$</w:t>
            </w:r>
            <w:r>
              <w:rPr>
                <w:sz w:val="21"/>
                <w:szCs w:val="21"/>
                <w:u w:val="single"/>
              </w:rPr>
              <w:tab/>
            </w:r>
            <w:r>
              <w:rPr>
                <w:spacing w:val="-5"/>
                <w:sz w:val="21"/>
                <w:szCs w:val="21"/>
                <w:u w:val="single"/>
              </w:rPr>
              <w:t>600</w:t>
            </w:r>
            <w:r>
              <w:rPr>
                <w:spacing w:val="80"/>
                <w:sz w:val="21"/>
                <w:szCs w:val="21"/>
                <w:u w:val="single"/>
              </w:rPr>
              <w:t xml:space="preserve"> </w:t>
            </w:r>
          </w:p>
        </w:tc>
      </w:tr>
      <w:tr w:rsidR="00CE528F" w14:paraId="6077BAFD" w14:textId="77777777">
        <w:trPr>
          <w:trHeight w:val="720"/>
        </w:trPr>
        <w:tc>
          <w:tcPr>
            <w:tcW w:w="3722" w:type="dxa"/>
            <w:tcBorders>
              <w:top w:val="none" w:sz="6" w:space="0" w:color="auto"/>
              <w:left w:val="none" w:sz="6" w:space="0" w:color="auto"/>
              <w:bottom w:val="none" w:sz="6" w:space="0" w:color="auto"/>
              <w:right w:val="none" w:sz="6" w:space="0" w:color="auto"/>
            </w:tcBorders>
          </w:tcPr>
          <w:p w14:paraId="535A2355" w14:textId="77777777" w:rsidR="00CE528F" w:rsidRDefault="00E16D3A">
            <w:pPr>
              <w:pStyle w:val="TableParagraph"/>
              <w:kinsoku w:val="0"/>
              <w:overflowPunct w:val="0"/>
              <w:spacing w:before="116" w:line="290" w:lineRule="atLeast"/>
              <w:ind w:left="326" w:right="1444" w:hanging="277"/>
              <w:rPr>
                <w:spacing w:val="-2"/>
                <w:sz w:val="21"/>
                <w:szCs w:val="21"/>
              </w:rPr>
            </w:pPr>
            <w:r>
              <w:rPr>
                <w:sz w:val="21"/>
                <w:szCs w:val="21"/>
              </w:rPr>
              <w:t>Operating</w:t>
            </w:r>
            <w:r>
              <w:rPr>
                <w:spacing w:val="-14"/>
                <w:sz w:val="21"/>
                <w:szCs w:val="21"/>
              </w:rPr>
              <w:t xml:space="preserve"> </w:t>
            </w:r>
            <w:r>
              <w:rPr>
                <w:sz w:val="21"/>
                <w:szCs w:val="21"/>
              </w:rPr>
              <w:t xml:space="preserve">Expenses </w:t>
            </w:r>
            <w:r>
              <w:rPr>
                <w:spacing w:val="-2"/>
                <w:sz w:val="21"/>
                <w:szCs w:val="21"/>
              </w:rPr>
              <w:t>Advertising</w:t>
            </w:r>
          </w:p>
        </w:tc>
        <w:tc>
          <w:tcPr>
            <w:tcW w:w="1152" w:type="dxa"/>
            <w:tcBorders>
              <w:top w:val="none" w:sz="6" w:space="0" w:color="auto"/>
              <w:left w:val="none" w:sz="6" w:space="0" w:color="auto"/>
              <w:bottom w:val="none" w:sz="6" w:space="0" w:color="auto"/>
              <w:right w:val="none" w:sz="6" w:space="0" w:color="auto"/>
            </w:tcBorders>
          </w:tcPr>
          <w:p w14:paraId="440A52F7" w14:textId="77777777" w:rsidR="00CE528F" w:rsidRDefault="00CE528F">
            <w:pPr>
              <w:pStyle w:val="TableParagraph"/>
              <w:kinsoku w:val="0"/>
              <w:overflowPunct w:val="0"/>
              <w:spacing w:before="211"/>
              <w:rPr>
                <w:sz w:val="21"/>
                <w:szCs w:val="21"/>
              </w:rPr>
            </w:pPr>
          </w:p>
          <w:p w14:paraId="5B1D9476" w14:textId="77777777" w:rsidR="00CE528F" w:rsidRDefault="00E16D3A">
            <w:pPr>
              <w:pStyle w:val="TableParagraph"/>
              <w:kinsoku w:val="0"/>
              <w:overflowPunct w:val="0"/>
              <w:ind w:left="744"/>
              <w:rPr>
                <w:spacing w:val="-10"/>
                <w:sz w:val="21"/>
                <w:szCs w:val="21"/>
              </w:rPr>
            </w:pPr>
            <w:r>
              <w:rPr>
                <w:spacing w:val="-10"/>
                <w:sz w:val="21"/>
                <w:szCs w:val="21"/>
              </w:rPr>
              <w:t>-</w:t>
            </w:r>
          </w:p>
        </w:tc>
        <w:tc>
          <w:tcPr>
            <w:tcW w:w="1512" w:type="dxa"/>
            <w:tcBorders>
              <w:top w:val="none" w:sz="6" w:space="0" w:color="auto"/>
              <w:left w:val="none" w:sz="6" w:space="0" w:color="auto"/>
              <w:bottom w:val="none" w:sz="6" w:space="0" w:color="auto"/>
              <w:right w:val="none" w:sz="6" w:space="0" w:color="auto"/>
            </w:tcBorders>
          </w:tcPr>
          <w:p w14:paraId="18D55EB1" w14:textId="77777777" w:rsidR="00CE528F" w:rsidRDefault="00CE528F">
            <w:pPr>
              <w:pStyle w:val="TableParagraph"/>
              <w:kinsoku w:val="0"/>
              <w:overflowPunct w:val="0"/>
              <w:spacing w:before="211"/>
              <w:rPr>
                <w:sz w:val="21"/>
                <w:szCs w:val="21"/>
              </w:rPr>
            </w:pPr>
          </w:p>
          <w:p w14:paraId="4C9E6E63" w14:textId="77777777" w:rsidR="00CE528F" w:rsidRDefault="00E16D3A">
            <w:pPr>
              <w:pStyle w:val="TableParagraph"/>
              <w:kinsoku w:val="0"/>
              <w:overflowPunct w:val="0"/>
              <w:ind w:right="334"/>
              <w:jc w:val="right"/>
              <w:rPr>
                <w:spacing w:val="-5"/>
                <w:sz w:val="21"/>
                <w:szCs w:val="21"/>
              </w:rPr>
            </w:pPr>
            <w:r>
              <w:rPr>
                <w:spacing w:val="-5"/>
                <w:sz w:val="21"/>
                <w:szCs w:val="21"/>
              </w:rPr>
              <w:t>438</w:t>
            </w:r>
          </w:p>
        </w:tc>
        <w:tc>
          <w:tcPr>
            <w:tcW w:w="1404" w:type="dxa"/>
            <w:tcBorders>
              <w:top w:val="none" w:sz="6" w:space="0" w:color="auto"/>
              <w:left w:val="none" w:sz="6" w:space="0" w:color="auto"/>
              <w:bottom w:val="none" w:sz="6" w:space="0" w:color="auto"/>
              <w:right w:val="none" w:sz="6" w:space="0" w:color="auto"/>
            </w:tcBorders>
          </w:tcPr>
          <w:p w14:paraId="74FDADBE" w14:textId="77777777" w:rsidR="00CE528F" w:rsidRDefault="00CE528F">
            <w:pPr>
              <w:pStyle w:val="TableParagraph"/>
              <w:kinsoku w:val="0"/>
              <w:overflowPunct w:val="0"/>
              <w:spacing w:before="211"/>
              <w:rPr>
                <w:sz w:val="21"/>
                <w:szCs w:val="21"/>
              </w:rPr>
            </w:pPr>
          </w:p>
          <w:p w14:paraId="42FF53CD" w14:textId="77777777" w:rsidR="00CE528F" w:rsidRDefault="00E16D3A">
            <w:pPr>
              <w:pStyle w:val="TableParagraph"/>
              <w:kinsoku w:val="0"/>
              <w:overflowPunct w:val="0"/>
              <w:ind w:right="46"/>
              <w:jc w:val="right"/>
              <w:rPr>
                <w:spacing w:val="-2"/>
                <w:sz w:val="21"/>
                <w:szCs w:val="21"/>
              </w:rPr>
            </w:pPr>
            <w:r>
              <w:rPr>
                <w:spacing w:val="-2"/>
                <w:sz w:val="21"/>
                <w:szCs w:val="21"/>
              </w:rPr>
              <w:t>(438)</w:t>
            </w:r>
          </w:p>
        </w:tc>
        <w:tc>
          <w:tcPr>
            <w:tcW w:w="1346" w:type="dxa"/>
            <w:tcBorders>
              <w:top w:val="none" w:sz="6" w:space="0" w:color="auto"/>
              <w:left w:val="none" w:sz="6" w:space="0" w:color="auto"/>
              <w:bottom w:val="none" w:sz="6" w:space="0" w:color="auto"/>
              <w:right w:val="none" w:sz="6" w:space="0" w:color="auto"/>
            </w:tcBorders>
          </w:tcPr>
          <w:p w14:paraId="583EAA06" w14:textId="77777777" w:rsidR="00CE528F" w:rsidRDefault="00CE528F">
            <w:pPr>
              <w:pStyle w:val="TableParagraph"/>
              <w:kinsoku w:val="0"/>
              <w:overflowPunct w:val="0"/>
              <w:spacing w:before="211"/>
              <w:rPr>
                <w:sz w:val="21"/>
                <w:szCs w:val="21"/>
              </w:rPr>
            </w:pPr>
          </w:p>
          <w:p w14:paraId="770D9E1D" w14:textId="77777777" w:rsidR="00CE528F" w:rsidRDefault="00E16D3A">
            <w:pPr>
              <w:pStyle w:val="TableParagraph"/>
              <w:kinsoku w:val="0"/>
              <w:overflowPunct w:val="0"/>
              <w:ind w:left="888"/>
              <w:rPr>
                <w:spacing w:val="-10"/>
                <w:sz w:val="21"/>
                <w:szCs w:val="21"/>
              </w:rPr>
            </w:pPr>
            <w:r>
              <w:rPr>
                <w:spacing w:val="-10"/>
                <w:sz w:val="21"/>
                <w:szCs w:val="21"/>
              </w:rPr>
              <w:t>-</w:t>
            </w:r>
          </w:p>
        </w:tc>
      </w:tr>
      <w:tr w:rsidR="00CE528F" w14:paraId="434E5DC7" w14:textId="77777777">
        <w:trPr>
          <w:trHeight w:val="287"/>
        </w:trPr>
        <w:tc>
          <w:tcPr>
            <w:tcW w:w="3722" w:type="dxa"/>
            <w:tcBorders>
              <w:top w:val="none" w:sz="6" w:space="0" w:color="auto"/>
              <w:left w:val="none" w:sz="6" w:space="0" w:color="auto"/>
              <w:bottom w:val="none" w:sz="6" w:space="0" w:color="auto"/>
              <w:right w:val="none" w:sz="6" w:space="0" w:color="auto"/>
            </w:tcBorders>
          </w:tcPr>
          <w:p w14:paraId="6C4D70DF" w14:textId="77777777" w:rsidR="00CE528F" w:rsidRDefault="00E16D3A">
            <w:pPr>
              <w:pStyle w:val="TableParagraph"/>
              <w:kinsoku w:val="0"/>
              <w:overflowPunct w:val="0"/>
              <w:spacing w:before="21"/>
              <w:ind w:left="326"/>
              <w:rPr>
                <w:spacing w:val="-2"/>
                <w:sz w:val="21"/>
                <w:szCs w:val="21"/>
              </w:rPr>
            </w:pPr>
            <w:r>
              <w:rPr>
                <w:sz w:val="21"/>
                <w:szCs w:val="21"/>
              </w:rPr>
              <w:t>Bookkeeping</w:t>
            </w:r>
            <w:r>
              <w:rPr>
                <w:spacing w:val="-2"/>
                <w:sz w:val="21"/>
                <w:szCs w:val="21"/>
              </w:rPr>
              <w:t xml:space="preserve"> </w:t>
            </w:r>
            <w:r>
              <w:rPr>
                <w:sz w:val="21"/>
                <w:szCs w:val="21"/>
              </w:rPr>
              <w:t>&amp;</w:t>
            </w:r>
            <w:r>
              <w:rPr>
                <w:spacing w:val="12"/>
                <w:sz w:val="21"/>
                <w:szCs w:val="21"/>
              </w:rPr>
              <w:t xml:space="preserve"> </w:t>
            </w:r>
            <w:r>
              <w:rPr>
                <w:spacing w:val="-2"/>
                <w:sz w:val="21"/>
                <w:szCs w:val="21"/>
              </w:rPr>
              <w:t>professional</w:t>
            </w:r>
          </w:p>
        </w:tc>
        <w:tc>
          <w:tcPr>
            <w:tcW w:w="1152" w:type="dxa"/>
            <w:tcBorders>
              <w:top w:val="none" w:sz="6" w:space="0" w:color="auto"/>
              <w:left w:val="none" w:sz="6" w:space="0" w:color="auto"/>
              <w:bottom w:val="none" w:sz="6" w:space="0" w:color="auto"/>
              <w:right w:val="none" w:sz="6" w:space="0" w:color="auto"/>
            </w:tcBorders>
          </w:tcPr>
          <w:p w14:paraId="71F0099A" w14:textId="77777777" w:rsidR="00CE528F" w:rsidRDefault="00E16D3A">
            <w:pPr>
              <w:pStyle w:val="TableParagraph"/>
              <w:kinsoku w:val="0"/>
              <w:overflowPunct w:val="0"/>
              <w:spacing w:before="21"/>
              <w:ind w:right="118"/>
              <w:jc w:val="right"/>
              <w:rPr>
                <w:spacing w:val="-2"/>
                <w:sz w:val="21"/>
                <w:szCs w:val="21"/>
              </w:rPr>
            </w:pPr>
            <w:r>
              <w:rPr>
                <w:spacing w:val="-2"/>
                <w:sz w:val="21"/>
                <w:szCs w:val="21"/>
              </w:rPr>
              <w:t>36,000</w:t>
            </w:r>
          </w:p>
        </w:tc>
        <w:tc>
          <w:tcPr>
            <w:tcW w:w="1512" w:type="dxa"/>
            <w:tcBorders>
              <w:top w:val="none" w:sz="6" w:space="0" w:color="auto"/>
              <w:left w:val="none" w:sz="6" w:space="0" w:color="auto"/>
              <w:bottom w:val="none" w:sz="6" w:space="0" w:color="auto"/>
              <w:right w:val="none" w:sz="6" w:space="0" w:color="auto"/>
            </w:tcBorders>
          </w:tcPr>
          <w:p w14:paraId="20AD5D0C" w14:textId="77777777" w:rsidR="00CE528F" w:rsidRDefault="00E16D3A">
            <w:pPr>
              <w:pStyle w:val="TableParagraph"/>
              <w:kinsoku w:val="0"/>
              <w:overflowPunct w:val="0"/>
              <w:spacing w:before="21"/>
              <w:ind w:left="576"/>
              <w:rPr>
                <w:spacing w:val="-2"/>
                <w:sz w:val="21"/>
                <w:szCs w:val="21"/>
              </w:rPr>
            </w:pPr>
            <w:r>
              <w:rPr>
                <w:spacing w:val="-2"/>
                <w:sz w:val="21"/>
                <w:szCs w:val="21"/>
              </w:rPr>
              <w:t>35,500</w:t>
            </w:r>
          </w:p>
        </w:tc>
        <w:tc>
          <w:tcPr>
            <w:tcW w:w="1404" w:type="dxa"/>
            <w:tcBorders>
              <w:top w:val="none" w:sz="6" w:space="0" w:color="auto"/>
              <w:left w:val="none" w:sz="6" w:space="0" w:color="auto"/>
              <w:bottom w:val="none" w:sz="6" w:space="0" w:color="auto"/>
              <w:right w:val="none" w:sz="6" w:space="0" w:color="auto"/>
            </w:tcBorders>
          </w:tcPr>
          <w:p w14:paraId="35D751D4" w14:textId="77777777" w:rsidR="00CE528F" w:rsidRDefault="00E16D3A">
            <w:pPr>
              <w:pStyle w:val="TableParagraph"/>
              <w:kinsoku w:val="0"/>
              <w:overflowPunct w:val="0"/>
              <w:spacing w:before="21"/>
              <w:ind w:right="118"/>
              <w:jc w:val="right"/>
              <w:rPr>
                <w:spacing w:val="-5"/>
                <w:sz w:val="21"/>
                <w:szCs w:val="21"/>
              </w:rPr>
            </w:pPr>
            <w:r>
              <w:rPr>
                <w:spacing w:val="-5"/>
                <w:sz w:val="21"/>
                <w:szCs w:val="21"/>
              </w:rPr>
              <w:t>500</w:t>
            </w:r>
          </w:p>
        </w:tc>
        <w:tc>
          <w:tcPr>
            <w:tcW w:w="1346" w:type="dxa"/>
            <w:tcBorders>
              <w:top w:val="none" w:sz="6" w:space="0" w:color="auto"/>
              <w:left w:val="none" w:sz="6" w:space="0" w:color="auto"/>
              <w:bottom w:val="none" w:sz="6" w:space="0" w:color="auto"/>
              <w:right w:val="none" w:sz="6" w:space="0" w:color="auto"/>
            </w:tcBorders>
          </w:tcPr>
          <w:p w14:paraId="206AFBE6" w14:textId="77777777" w:rsidR="00CE528F" w:rsidRDefault="00E16D3A">
            <w:pPr>
              <w:pStyle w:val="TableParagraph"/>
              <w:kinsoku w:val="0"/>
              <w:overflowPunct w:val="0"/>
              <w:spacing w:before="21"/>
              <w:ind w:right="168"/>
              <w:jc w:val="right"/>
              <w:rPr>
                <w:spacing w:val="-2"/>
                <w:sz w:val="21"/>
                <w:szCs w:val="21"/>
              </w:rPr>
            </w:pPr>
            <w:r>
              <w:rPr>
                <w:spacing w:val="-2"/>
                <w:sz w:val="21"/>
                <w:szCs w:val="21"/>
              </w:rPr>
              <w:t>36,000</w:t>
            </w:r>
          </w:p>
        </w:tc>
      </w:tr>
      <w:tr w:rsidR="00CE528F" w14:paraId="17D5DAC1" w14:textId="77777777">
        <w:trPr>
          <w:trHeight w:val="287"/>
        </w:trPr>
        <w:tc>
          <w:tcPr>
            <w:tcW w:w="3722" w:type="dxa"/>
            <w:tcBorders>
              <w:top w:val="none" w:sz="6" w:space="0" w:color="auto"/>
              <w:left w:val="none" w:sz="6" w:space="0" w:color="auto"/>
              <w:bottom w:val="none" w:sz="6" w:space="0" w:color="auto"/>
              <w:right w:val="none" w:sz="6" w:space="0" w:color="auto"/>
            </w:tcBorders>
          </w:tcPr>
          <w:p w14:paraId="3070701D" w14:textId="77777777" w:rsidR="00CE528F" w:rsidRDefault="00E16D3A">
            <w:pPr>
              <w:pStyle w:val="TableParagraph"/>
              <w:kinsoku w:val="0"/>
              <w:overflowPunct w:val="0"/>
              <w:spacing w:before="20"/>
              <w:ind w:left="326"/>
              <w:rPr>
                <w:spacing w:val="-2"/>
                <w:sz w:val="21"/>
                <w:szCs w:val="21"/>
              </w:rPr>
            </w:pPr>
            <w:r>
              <w:rPr>
                <w:spacing w:val="-2"/>
                <w:sz w:val="21"/>
                <w:szCs w:val="21"/>
              </w:rPr>
              <w:t>Depreciation</w:t>
            </w:r>
          </w:p>
        </w:tc>
        <w:tc>
          <w:tcPr>
            <w:tcW w:w="1152" w:type="dxa"/>
            <w:tcBorders>
              <w:top w:val="none" w:sz="6" w:space="0" w:color="auto"/>
              <w:left w:val="none" w:sz="6" w:space="0" w:color="auto"/>
              <w:bottom w:val="none" w:sz="6" w:space="0" w:color="auto"/>
              <w:right w:val="none" w:sz="6" w:space="0" w:color="auto"/>
            </w:tcBorders>
          </w:tcPr>
          <w:p w14:paraId="6489D3B0" w14:textId="77777777" w:rsidR="00CE528F" w:rsidRDefault="00E16D3A">
            <w:pPr>
              <w:pStyle w:val="TableParagraph"/>
              <w:kinsoku w:val="0"/>
              <w:overflowPunct w:val="0"/>
              <w:spacing w:before="20"/>
              <w:ind w:right="118"/>
              <w:jc w:val="right"/>
              <w:rPr>
                <w:spacing w:val="-2"/>
                <w:sz w:val="21"/>
                <w:szCs w:val="21"/>
              </w:rPr>
            </w:pPr>
            <w:r>
              <w:rPr>
                <w:spacing w:val="-2"/>
                <w:sz w:val="21"/>
                <w:szCs w:val="21"/>
              </w:rPr>
              <w:t>22,000</w:t>
            </w:r>
          </w:p>
        </w:tc>
        <w:tc>
          <w:tcPr>
            <w:tcW w:w="1512" w:type="dxa"/>
            <w:tcBorders>
              <w:top w:val="none" w:sz="6" w:space="0" w:color="auto"/>
              <w:left w:val="none" w:sz="6" w:space="0" w:color="auto"/>
              <w:bottom w:val="none" w:sz="6" w:space="0" w:color="auto"/>
              <w:right w:val="none" w:sz="6" w:space="0" w:color="auto"/>
            </w:tcBorders>
          </w:tcPr>
          <w:p w14:paraId="168AE7E6" w14:textId="77777777" w:rsidR="00CE528F" w:rsidRDefault="00E16D3A">
            <w:pPr>
              <w:pStyle w:val="TableParagraph"/>
              <w:kinsoku w:val="0"/>
              <w:overflowPunct w:val="0"/>
              <w:spacing w:before="20"/>
              <w:ind w:left="576"/>
              <w:rPr>
                <w:spacing w:val="-2"/>
                <w:sz w:val="21"/>
                <w:szCs w:val="21"/>
              </w:rPr>
            </w:pPr>
            <w:r>
              <w:rPr>
                <w:spacing w:val="-2"/>
                <w:sz w:val="21"/>
                <w:szCs w:val="21"/>
              </w:rPr>
              <w:t>25,316</w:t>
            </w:r>
          </w:p>
        </w:tc>
        <w:tc>
          <w:tcPr>
            <w:tcW w:w="1404" w:type="dxa"/>
            <w:tcBorders>
              <w:top w:val="none" w:sz="6" w:space="0" w:color="auto"/>
              <w:left w:val="none" w:sz="6" w:space="0" w:color="auto"/>
              <w:bottom w:val="none" w:sz="6" w:space="0" w:color="auto"/>
              <w:right w:val="none" w:sz="6" w:space="0" w:color="auto"/>
            </w:tcBorders>
          </w:tcPr>
          <w:p w14:paraId="69EF17AD" w14:textId="77777777" w:rsidR="00CE528F" w:rsidRDefault="00E16D3A">
            <w:pPr>
              <w:pStyle w:val="TableParagraph"/>
              <w:kinsoku w:val="0"/>
              <w:overflowPunct w:val="0"/>
              <w:spacing w:before="20"/>
              <w:ind w:right="46"/>
              <w:jc w:val="right"/>
              <w:rPr>
                <w:spacing w:val="-2"/>
                <w:sz w:val="21"/>
                <w:szCs w:val="21"/>
              </w:rPr>
            </w:pPr>
            <w:r>
              <w:rPr>
                <w:spacing w:val="-2"/>
                <w:sz w:val="21"/>
                <w:szCs w:val="21"/>
              </w:rPr>
              <w:t>(3,316)</w:t>
            </w:r>
          </w:p>
        </w:tc>
        <w:tc>
          <w:tcPr>
            <w:tcW w:w="1346" w:type="dxa"/>
            <w:tcBorders>
              <w:top w:val="none" w:sz="6" w:space="0" w:color="auto"/>
              <w:left w:val="none" w:sz="6" w:space="0" w:color="auto"/>
              <w:bottom w:val="none" w:sz="6" w:space="0" w:color="auto"/>
              <w:right w:val="none" w:sz="6" w:space="0" w:color="auto"/>
            </w:tcBorders>
          </w:tcPr>
          <w:p w14:paraId="146C3FBC" w14:textId="77777777" w:rsidR="00CE528F" w:rsidRDefault="00E16D3A">
            <w:pPr>
              <w:pStyle w:val="TableParagraph"/>
              <w:kinsoku w:val="0"/>
              <w:overflowPunct w:val="0"/>
              <w:spacing w:before="20"/>
              <w:ind w:right="168"/>
              <w:jc w:val="right"/>
              <w:rPr>
                <w:spacing w:val="-2"/>
                <w:sz w:val="21"/>
                <w:szCs w:val="21"/>
              </w:rPr>
            </w:pPr>
            <w:r>
              <w:rPr>
                <w:spacing w:val="-2"/>
                <w:sz w:val="21"/>
                <w:szCs w:val="21"/>
              </w:rPr>
              <w:t>16,064</w:t>
            </w:r>
          </w:p>
        </w:tc>
      </w:tr>
      <w:tr w:rsidR="00CE528F" w14:paraId="3F331B71" w14:textId="77777777">
        <w:trPr>
          <w:trHeight w:val="288"/>
        </w:trPr>
        <w:tc>
          <w:tcPr>
            <w:tcW w:w="3722" w:type="dxa"/>
            <w:tcBorders>
              <w:top w:val="none" w:sz="6" w:space="0" w:color="auto"/>
              <w:left w:val="none" w:sz="6" w:space="0" w:color="auto"/>
              <w:bottom w:val="none" w:sz="6" w:space="0" w:color="auto"/>
              <w:right w:val="none" w:sz="6" w:space="0" w:color="auto"/>
            </w:tcBorders>
          </w:tcPr>
          <w:p w14:paraId="0235CE39" w14:textId="77777777" w:rsidR="00CE528F" w:rsidRDefault="00E16D3A">
            <w:pPr>
              <w:pStyle w:val="TableParagraph"/>
              <w:kinsoku w:val="0"/>
              <w:overflowPunct w:val="0"/>
              <w:spacing w:before="21"/>
              <w:ind w:left="326"/>
              <w:rPr>
                <w:spacing w:val="-2"/>
                <w:sz w:val="21"/>
                <w:szCs w:val="21"/>
              </w:rPr>
            </w:pPr>
            <w:r>
              <w:rPr>
                <w:spacing w:val="-2"/>
                <w:sz w:val="21"/>
                <w:szCs w:val="21"/>
              </w:rPr>
              <w:t>Donations</w:t>
            </w:r>
          </w:p>
        </w:tc>
        <w:tc>
          <w:tcPr>
            <w:tcW w:w="1152" w:type="dxa"/>
            <w:tcBorders>
              <w:top w:val="none" w:sz="6" w:space="0" w:color="auto"/>
              <w:left w:val="none" w:sz="6" w:space="0" w:color="auto"/>
              <w:bottom w:val="none" w:sz="6" w:space="0" w:color="auto"/>
              <w:right w:val="none" w:sz="6" w:space="0" w:color="auto"/>
            </w:tcBorders>
          </w:tcPr>
          <w:p w14:paraId="65350558" w14:textId="77777777" w:rsidR="00CE528F" w:rsidRDefault="00E16D3A">
            <w:pPr>
              <w:pStyle w:val="TableParagraph"/>
              <w:kinsoku w:val="0"/>
              <w:overflowPunct w:val="0"/>
              <w:spacing w:before="21"/>
              <w:ind w:right="118"/>
              <w:jc w:val="right"/>
              <w:rPr>
                <w:spacing w:val="-2"/>
                <w:sz w:val="21"/>
                <w:szCs w:val="21"/>
              </w:rPr>
            </w:pPr>
            <w:r>
              <w:rPr>
                <w:spacing w:val="-2"/>
                <w:sz w:val="21"/>
                <w:szCs w:val="21"/>
              </w:rPr>
              <w:t>5,000</w:t>
            </w:r>
          </w:p>
        </w:tc>
        <w:tc>
          <w:tcPr>
            <w:tcW w:w="1512" w:type="dxa"/>
            <w:tcBorders>
              <w:top w:val="none" w:sz="6" w:space="0" w:color="auto"/>
              <w:left w:val="none" w:sz="6" w:space="0" w:color="auto"/>
              <w:bottom w:val="none" w:sz="6" w:space="0" w:color="auto"/>
              <w:right w:val="none" w:sz="6" w:space="0" w:color="auto"/>
            </w:tcBorders>
          </w:tcPr>
          <w:p w14:paraId="3E1AFA5B" w14:textId="77777777" w:rsidR="00CE528F" w:rsidRDefault="00E16D3A">
            <w:pPr>
              <w:pStyle w:val="TableParagraph"/>
              <w:kinsoku w:val="0"/>
              <w:overflowPunct w:val="0"/>
              <w:spacing w:before="21"/>
              <w:ind w:right="334"/>
              <w:jc w:val="right"/>
              <w:rPr>
                <w:spacing w:val="-2"/>
                <w:sz w:val="21"/>
                <w:szCs w:val="21"/>
              </w:rPr>
            </w:pPr>
            <w:r>
              <w:rPr>
                <w:spacing w:val="-2"/>
                <w:sz w:val="21"/>
                <w:szCs w:val="21"/>
              </w:rPr>
              <w:t>5,000</w:t>
            </w:r>
          </w:p>
        </w:tc>
        <w:tc>
          <w:tcPr>
            <w:tcW w:w="1404" w:type="dxa"/>
            <w:tcBorders>
              <w:top w:val="none" w:sz="6" w:space="0" w:color="auto"/>
              <w:left w:val="none" w:sz="6" w:space="0" w:color="auto"/>
              <w:bottom w:val="none" w:sz="6" w:space="0" w:color="auto"/>
              <w:right w:val="none" w:sz="6" w:space="0" w:color="auto"/>
            </w:tcBorders>
          </w:tcPr>
          <w:p w14:paraId="2C03496E" w14:textId="77777777" w:rsidR="00CE528F" w:rsidRDefault="00E16D3A">
            <w:pPr>
              <w:pStyle w:val="TableParagraph"/>
              <w:kinsoku w:val="0"/>
              <w:overflowPunct w:val="0"/>
              <w:spacing w:before="21"/>
              <w:ind w:right="333"/>
              <w:jc w:val="right"/>
              <w:rPr>
                <w:spacing w:val="-10"/>
                <w:sz w:val="21"/>
                <w:szCs w:val="21"/>
              </w:rPr>
            </w:pPr>
            <w:r>
              <w:rPr>
                <w:spacing w:val="-10"/>
                <w:sz w:val="21"/>
                <w:szCs w:val="21"/>
              </w:rPr>
              <w:t>-</w:t>
            </w:r>
          </w:p>
        </w:tc>
        <w:tc>
          <w:tcPr>
            <w:tcW w:w="1346" w:type="dxa"/>
            <w:tcBorders>
              <w:top w:val="none" w:sz="6" w:space="0" w:color="auto"/>
              <w:left w:val="none" w:sz="6" w:space="0" w:color="auto"/>
              <w:bottom w:val="none" w:sz="6" w:space="0" w:color="auto"/>
              <w:right w:val="none" w:sz="6" w:space="0" w:color="auto"/>
            </w:tcBorders>
          </w:tcPr>
          <w:p w14:paraId="1524C8AC" w14:textId="77777777" w:rsidR="00CE528F" w:rsidRDefault="00E16D3A">
            <w:pPr>
              <w:pStyle w:val="TableParagraph"/>
              <w:kinsoku w:val="0"/>
              <w:overflowPunct w:val="0"/>
              <w:spacing w:before="21"/>
              <w:ind w:right="167"/>
              <w:jc w:val="right"/>
              <w:rPr>
                <w:spacing w:val="-2"/>
                <w:sz w:val="21"/>
                <w:szCs w:val="21"/>
              </w:rPr>
            </w:pPr>
            <w:r>
              <w:rPr>
                <w:spacing w:val="-2"/>
                <w:sz w:val="21"/>
                <w:szCs w:val="21"/>
              </w:rPr>
              <w:t>5,000</w:t>
            </w:r>
          </w:p>
        </w:tc>
      </w:tr>
      <w:tr w:rsidR="00CE528F" w14:paraId="3C29EBD5" w14:textId="77777777">
        <w:trPr>
          <w:trHeight w:val="287"/>
        </w:trPr>
        <w:tc>
          <w:tcPr>
            <w:tcW w:w="3722" w:type="dxa"/>
            <w:tcBorders>
              <w:top w:val="none" w:sz="6" w:space="0" w:color="auto"/>
              <w:left w:val="none" w:sz="6" w:space="0" w:color="auto"/>
              <w:bottom w:val="none" w:sz="6" w:space="0" w:color="auto"/>
              <w:right w:val="none" w:sz="6" w:space="0" w:color="auto"/>
            </w:tcBorders>
          </w:tcPr>
          <w:p w14:paraId="26B0974B" w14:textId="77777777" w:rsidR="00CE528F" w:rsidRDefault="00E16D3A">
            <w:pPr>
              <w:pStyle w:val="TableParagraph"/>
              <w:kinsoku w:val="0"/>
              <w:overflowPunct w:val="0"/>
              <w:spacing w:before="21"/>
              <w:ind w:left="326"/>
              <w:rPr>
                <w:spacing w:val="-2"/>
                <w:sz w:val="21"/>
                <w:szCs w:val="21"/>
              </w:rPr>
            </w:pPr>
            <w:r>
              <w:rPr>
                <w:sz w:val="21"/>
                <w:szCs w:val="21"/>
              </w:rPr>
              <w:t>Equipment</w:t>
            </w:r>
            <w:r>
              <w:rPr>
                <w:spacing w:val="9"/>
                <w:sz w:val="21"/>
                <w:szCs w:val="21"/>
              </w:rPr>
              <w:t xml:space="preserve"> </w:t>
            </w:r>
            <w:r>
              <w:rPr>
                <w:spacing w:val="-2"/>
                <w:sz w:val="21"/>
                <w:szCs w:val="21"/>
              </w:rPr>
              <w:t>rental</w:t>
            </w:r>
          </w:p>
        </w:tc>
        <w:tc>
          <w:tcPr>
            <w:tcW w:w="1152" w:type="dxa"/>
            <w:tcBorders>
              <w:top w:val="none" w:sz="6" w:space="0" w:color="auto"/>
              <w:left w:val="none" w:sz="6" w:space="0" w:color="auto"/>
              <w:bottom w:val="none" w:sz="6" w:space="0" w:color="auto"/>
              <w:right w:val="none" w:sz="6" w:space="0" w:color="auto"/>
            </w:tcBorders>
          </w:tcPr>
          <w:p w14:paraId="5FA8D888" w14:textId="77777777" w:rsidR="00CE528F" w:rsidRDefault="00E16D3A">
            <w:pPr>
              <w:pStyle w:val="TableParagraph"/>
              <w:kinsoku w:val="0"/>
              <w:overflowPunct w:val="0"/>
              <w:spacing w:before="21"/>
              <w:ind w:right="118"/>
              <w:jc w:val="right"/>
              <w:rPr>
                <w:spacing w:val="-2"/>
                <w:sz w:val="21"/>
                <w:szCs w:val="21"/>
              </w:rPr>
            </w:pPr>
            <w:r>
              <w:rPr>
                <w:spacing w:val="-2"/>
                <w:sz w:val="21"/>
                <w:szCs w:val="21"/>
              </w:rPr>
              <w:t>4,000</w:t>
            </w:r>
          </w:p>
        </w:tc>
        <w:tc>
          <w:tcPr>
            <w:tcW w:w="1512" w:type="dxa"/>
            <w:tcBorders>
              <w:top w:val="none" w:sz="6" w:space="0" w:color="auto"/>
              <w:left w:val="none" w:sz="6" w:space="0" w:color="auto"/>
              <w:bottom w:val="none" w:sz="6" w:space="0" w:color="auto"/>
              <w:right w:val="none" w:sz="6" w:space="0" w:color="auto"/>
            </w:tcBorders>
          </w:tcPr>
          <w:p w14:paraId="6B87D3C3" w14:textId="77777777" w:rsidR="00CE528F" w:rsidRDefault="00E16D3A">
            <w:pPr>
              <w:pStyle w:val="TableParagraph"/>
              <w:kinsoku w:val="0"/>
              <w:overflowPunct w:val="0"/>
              <w:spacing w:before="21"/>
              <w:ind w:left="335"/>
              <w:jc w:val="center"/>
              <w:rPr>
                <w:spacing w:val="-10"/>
                <w:sz w:val="21"/>
                <w:szCs w:val="21"/>
              </w:rPr>
            </w:pPr>
            <w:r>
              <w:rPr>
                <w:spacing w:val="-10"/>
                <w:sz w:val="21"/>
                <w:szCs w:val="21"/>
              </w:rPr>
              <w:t>-</w:t>
            </w:r>
          </w:p>
        </w:tc>
        <w:tc>
          <w:tcPr>
            <w:tcW w:w="1404" w:type="dxa"/>
            <w:tcBorders>
              <w:top w:val="none" w:sz="6" w:space="0" w:color="auto"/>
              <w:left w:val="none" w:sz="6" w:space="0" w:color="auto"/>
              <w:bottom w:val="none" w:sz="6" w:space="0" w:color="auto"/>
              <w:right w:val="none" w:sz="6" w:space="0" w:color="auto"/>
            </w:tcBorders>
          </w:tcPr>
          <w:p w14:paraId="54D3D16E" w14:textId="77777777" w:rsidR="00CE528F" w:rsidRDefault="00E16D3A">
            <w:pPr>
              <w:pStyle w:val="TableParagraph"/>
              <w:kinsoku w:val="0"/>
              <w:overflowPunct w:val="0"/>
              <w:spacing w:before="21"/>
              <w:ind w:right="118"/>
              <w:jc w:val="right"/>
              <w:rPr>
                <w:spacing w:val="-2"/>
                <w:sz w:val="21"/>
                <w:szCs w:val="21"/>
              </w:rPr>
            </w:pPr>
            <w:r>
              <w:rPr>
                <w:spacing w:val="-2"/>
                <w:sz w:val="21"/>
                <w:szCs w:val="21"/>
              </w:rPr>
              <w:t>4,000</w:t>
            </w:r>
          </w:p>
        </w:tc>
        <w:tc>
          <w:tcPr>
            <w:tcW w:w="1346" w:type="dxa"/>
            <w:tcBorders>
              <w:top w:val="none" w:sz="6" w:space="0" w:color="auto"/>
              <w:left w:val="none" w:sz="6" w:space="0" w:color="auto"/>
              <w:bottom w:val="none" w:sz="6" w:space="0" w:color="auto"/>
              <w:right w:val="none" w:sz="6" w:space="0" w:color="auto"/>
            </w:tcBorders>
          </w:tcPr>
          <w:p w14:paraId="5D1650E3" w14:textId="77777777" w:rsidR="00CE528F" w:rsidRDefault="00E16D3A">
            <w:pPr>
              <w:pStyle w:val="TableParagraph"/>
              <w:kinsoku w:val="0"/>
              <w:overflowPunct w:val="0"/>
              <w:spacing w:before="21"/>
              <w:ind w:left="888"/>
              <w:rPr>
                <w:spacing w:val="-10"/>
                <w:sz w:val="21"/>
                <w:szCs w:val="21"/>
              </w:rPr>
            </w:pPr>
            <w:r>
              <w:rPr>
                <w:spacing w:val="-10"/>
                <w:sz w:val="21"/>
                <w:szCs w:val="21"/>
              </w:rPr>
              <w:t>-</w:t>
            </w:r>
          </w:p>
        </w:tc>
      </w:tr>
      <w:tr w:rsidR="00CE528F" w14:paraId="3663E8C4" w14:textId="77777777">
        <w:trPr>
          <w:trHeight w:val="287"/>
        </w:trPr>
        <w:tc>
          <w:tcPr>
            <w:tcW w:w="3722" w:type="dxa"/>
            <w:tcBorders>
              <w:top w:val="none" w:sz="6" w:space="0" w:color="auto"/>
              <w:left w:val="none" w:sz="6" w:space="0" w:color="auto"/>
              <w:bottom w:val="none" w:sz="6" w:space="0" w:color="auto"/>
              <w:right w:val="none" w:sz="6" w:space="0" w:color="auto"/>
            </w:tcBorders>
          </w:tcPr>
          <w:p w14:paraId="2F491C47" w14:textId="77777777" w:rsidR="00CE528F" w:rsidRDefault="00E16D3A">
            <w:pPr>
              <w:pStyle w:val="TableParagraph"/>
              <w:kinsoku w:val="0"/>
              <w:overflowPunct w:val="0"/>
              <w:spacing w:before="20"/>
              <w:ind w:left="326"/>
              <w:rPr>
                <w:spacing w:val="-2"/>
                <w:sz w:val="21"/>
                <w:szCs w:val="21"/>
              </w:rPr>
            </w:pPr>
            <w:r>
              <w:rPr>
                <w:spacing w:val="-2"/>
                <w:sz w:val="21"/>
                <w:szCs w:val="21"/>
              </w:rPr>
              <w:t>Fines</w:t>
            </w:r>
          </w:p>
        </w:tc>
        <w:tc>
          <w:tcPr>
            <w:tcW w:w="1152" w:type="dxa"/>
            <w:tcBorders>
              <w:top w:val="none" w:sz="6" w:space="0" w:color="auto"/>
              <w:left w:val="none" w:sz="6" w:space="0" w:color="auto"/>
              <w:bottom w:val="none" w:sz="6" w:space="0" w:color="auto"/>
              <w:right w:val="none" w:sz="6" w:space="0" w:color="auto"/>
            </w:tcBorders>
          </w:tcPr>
          <w:p w14:paraId="22CE97BA" w14:textId="77777777" w:rsidR="00CE528F" w:rsidRDefault="00E16D3A">
            <w:pPr>
              <w:pStyle w:val="TableParagraph"/>
              <w:kinsoku w:val="0"/>
              <w:overflowPunct w:val="0"/>
              <w:spacing w:before="20"/>
              <w:ind w:left="744"/>
              <w:rPr>
                <w:spacing w:val="-10"/>
                <w:sz w:val="21"/>
                <w:szCs w:val="21"/>
              </w:rPr>
            </w:pPr>
            <w:r>
              <w:rPr>
                <w:spacing w:val="-10"/>
                <w:sz w:val="21"/>
                <w:szCs w:val="21"/>
              </w:rPr>
              <w:t>-</w:t>
            </w:r>
          </w:p>
        </w:tc>
        <w:tc>
          <w:tcPr>
            <w:tcW w:w="1512" w:type="dxa"/>
            <w:tcBorders>
              <w:top w:val="none" w:sz="6" w:space="0" w:color="auto"/>
              <w:left w:val="none" w:sz="6" w:space="0" w:color="auto"/>
              <w:bottom w:val="none" w:sz="6" w:space="0" w:color="auto"/>
              <w:right w:val="none" w:sz="6" w:space="0" w:color="auto"/>
            </w:tcBorders>
          </w:tcPr>
          <w:p w14:paraId="6A9F7C6E" w14:textId="77777777" w:rsidR="00CE528F" w:rsidRDefault="00E16D3A">
            <w:pPr>
              <w:pStyle w:val="TableParagraph"/>
              <w:kinsoku w:val="0"/>
              <w:overflowPunct w:val="0"/>
              <w:spacing w:before="20"/>
              <w:ind w:left="335"/>
              <w:jc w:val="center"/>
              <w:rPr>
                <w:spacing w:val="-10"/>
                <w:sz w:val="21"/>
                <w:szCs w:val="21"/>
              </w:rPr>
            </w:pPr>
            <w:r>
              <w:rPr>
                <w:spacing w:val="-10"/>
                <w:sz w:val="21"/>
                <w:szCs w:val="21"/>
              </w:rPr>
              <w:t>-</w:t>
            </w:r>
          </w:p>
        </w:tc>
        <w:tc>
          <w:tcPr>
            <w:tcW w:w="1404" w:type="dxa"/>
            <w:tcBorders>
              <w:top w:val="none" w:sz="6" w:space="0" w:color="auto"/>
              <w:left w:val="none" w:sz="6" w:space="0" w:color="auto"/>
              <w:bottom w:val="none" w:sz="6" w:space="0" w:color="auto"/>
              <w:right w:val="none" w:sz="6" w:space="0" w:color="auto"/>
            </w:tcBorders>
          </w:tcPr>
          <w:p w14:paraId="03757B34" w14:textId="77777777" w:rsidR="00CE528F" w:rsidRDefault="00E16D3A">
            <w:pPr>
              <w:pStyle w:val="TableParagraph"/>
              <w:kinsoku w:val="0"/>
              <w:overflowPunct w:val="0"/>
              <w:spacing w:before="20"/>
              <w:ind w:right="333"/>
              <w:jc w:val="right"/>
              <w:rPr>
                <w:spacing w:val="-10"/>
                <w:sz w:val="21"/>
                <w:szCs w:val="21"/>
              </w:rPr>
            </w:pPr>
            <w:r>
              <w:rPr>
                <w:spacing w:val="-10"/>
                <w:sz w:val="21"/>
                <w:szCs w:val="21"/>
              </w:rPr>
              <w:t>-</w:t>
            </w:r>
          </w:p>
        </w:tc>
        <w:tc>
          <w:tcPr>
            <w:tcW w:w="1346" w:type="dxa"/>
            <w:tcBorders>
              <w:top w:val="none" w:sz="6" w:space="0" w:color="auto"/>
              <w:left w:val="none" w:sz="6" w:space="0" w:color="auto"/>
              <w:bottom w:val="none" w:sz="6" w:space="0" w:color="auto"/>
              <w:right w:val="none" w:sz="6" w:space="0" w:color="auto"/>
            </w:tcBorders>
          </w:tcPr>
          <w:p w14:paraId="4D043B4D" w14:textId="77777777" w:rsidR="00CE528F" w:rsidRDefault="00E16D3A">
            <w:pPr>
              <w:pStyle w:val="TableParagraph"/>
              <w:kinsoku w:val="0"/>
              <w:overflowPunct w:val="0"/>
              <w:spacing w:before="20"/>
              <w:ind w:right="167"/>
              <w:jc w:val="right"/>
              <w:rPr>
                <w:spacing w:val="-2"/>
                <w:sz w:val="21"/>
                <w:szCs w:val="21"/>
              </w:rPr>
            </w:pPr>
            <w:r>
              <w:rPr>
                <w:spacing w:val="-2"/>
                <w:sz w:val="21"/>
                <w:szCs w:val="21"/>
              </w:rPr>
              <w:t>6,000</w:t>
            </w:r>
          </w:p>
        </w:tc>
      </w:tr>
      <w:tr w:rsidR="00CE528F" w14:paraId="3BAB8BD1" w14:textId="77777777">
        <w:trPr>
          <w:trHeight w:val="288"/>
        </w:trPr>
        <w:tc>
          <w:tcPr>
            <w:tcW w:w="3722" w:type="dxa"/>
            <w:tcBorders>
              <w:top w:val="none" w:sz="6" w:space="0" w:color="auto"/>
              <w:left w:val="none" w:sz="6" w:space="0" w:color="auto"/>
              <w:bottom w:val="none" w:sz="6" w:space="0" w:color="auto"/>
              <w:right w:val="none" w:sz="6" w:space="0" w:color="auto"/>
            </w:tcBorders>
          </w:tcPr>
          <w:p w14:paraId="31E58158" w14:textId="77777777" w:rsidR="00CE528F" w:rsidRDefault="00E16D3A">
            <w:pPr>
              <w:pStyle w:val="TableParagraph"/>
              <w:kinsoku w:val="0"/>
              <w:overflowPunct w:val="0"/>
              <w:spacing w:before="21"/>
              <w:ind w:left="326"/>
              <w:rPr>
                <w:spacing w:val="-2"/>
                <w:sz w:val="21"/>
                <w:szCs w:val="21"/>
              </w:rPr>
            </w:pPr>
            <w:r>
              <w:rPr>
                <w:spacing w:val="-2"/>
                <w:sz w:val="21"/>
                <w:szCs w:val="21"/>
              </w:rPr>
              <w:t>Insurance</w:t>
            </w:r>
          </w:p>
        </w:tc>
        <w:tc>
          <w:tcPr>
            <w:tcW w:w="1152" w:type="dxa"/>
            <w:tcBorders>
              <w:top w:val="none" w:sz="6" w:space="0" w:color="auto"/>
              <w:left w:val="none" w:sz="6" w:space="0" w:color="auto"/>
              <w:bottom w:val="none" w:sz="6" w:space="0" w:color="auto"/>
              <w:right w:val="none" w:sz="6" w:space="0" w:color="auto"/>
            </w:tcBorders>
          </w:tcPr>
          <w:p w14:paraId="4C9FD426" w14:textId="77777777" w:rsidR="00CE528F" w:rsidRDefault="00E16D3A">
            <w:pPr>
              <w:pStyle w:val="TableParagraph"/>
              <w:kinsoku w:val="0"/>
              <w:overflowPunct w:val="0"/>
              <w:spacing w:before="21"/>
              <w:ind w:right="118"/>
              <w:jc w:val="right"/>
              <w:rPr>
                <w:spacing w:val="-2"/>
                <w:sz w:val="21"/>
                <w:szCs w:val="21"/>
              </w:rPr>
            </w:pPr>
            <w:r>
              <w:rPr>
                <w:spacing w:val="-2"/>
                <w:sz w:val="21"/>
                <w:szCs w:val="21"/>
              </w:rPr>
              <w:t>4,600</w:t>
            </w:r>
          </w:p>
        </w:tc>
        <w:tc>
          <w:tcPr>
            <w:tcW w:w="1512" w:type="dxa"/>
            <w:tcBorders>
              <w:top w:val="none" w:sz="6" w:space="0" w:color="auto"/>
              <w:left w:val="none" w:sz="6" w:space="0" w:color="auto"/>
              <w:bottom w:val="none" w:sz="6" w:space="0" w:color="auto"/>
              <w:right w:val="none" w:sz="6" w:space="0" w:color="auto"/>
            </w:tcBorders>
          </w:tcPr>
          <w:p w14:paraId="2A9AA513" w14:textId="77777777" w:rsidR="00CE528F" w:rsidRDefault="00E16D3A">
            <w:pPr>
              <w:pStyle w:val="TableParagraph"/>
              <w:kinsoku w:val="0"/>
              <w:overflowPunct w:val="0"/>
              <w:spacing w:before="21"/>
              <w:ind w:left="335"/>
              <w:jc w:val="center"/>
              <w:rPr>
                <w:spacing w:val="-10"/>
                <w:sz w:val="21"/>
                <w:szCs w:val="21"/>
              </w:rPr>
            </w:pPr>
            <w:r>
              <w:rPr>
                <w:spacing w:val="-10"/>
                <w:sz w:val="21"/>
                <w:szCs w:val="21"/>
              </w:rPr>
              <w:t>-</w:t>
            </w:r>
          </w:p>
        </w:tc>
        <w:tc>
          <w:tcPr>
            <w:tcW w:w="1404" w:type="dxa"/>
            <w:tcBorders>
              <w:top w:val="none" w:sz="6" w:space="0" w:color="auto"/>
              <w:left w:val="none" w:sz="6" w:space="0" w:color="auto"/>
              <w:bottom w:val="none" w:sz="6" w:space="0" w:color="auto"/>
              <w:right w:val="none" w:sz="6" w:space="0" w:color="auto"/>
            </w:tcBorders>
          </w:tcPr>
          <w:p w14:paraId="09BB99A1" w14:textId="77777777" w:rsidR="00CE528F" w:rsidRDefault="00E16D3A">
            <w:pPr>
              <w:pStyle w:val="TableParagraph"/>
              <w:kinsoku w:val="0"/>
              <w:overflowPunct w:val="0"/>
              <w:spacing w:before="21"/>
              <w:ind w:right="118"/>
              <w:jc w:val="right"/>
              <w:rPr>
                <w:spacing w:val="-2"/>
                <w:sz w:val="21"/>
                <w:szCs w:val="21"/>
              </w:rPr>
            </w:pPr>
            <w:r>
              <w:rPr>
                <w:spacing w:val="-2"/>
                <w:sz w:val="21"/>
                <w:szCs w:val="21"/>
              </w:rPr>
              <w:t>4,600</w:t>
            </w:r>
          </w:p>
        </w:tc>
        <w:tc>
          <w:tcPr>
            <w:tcW w:w="1346" w:type="dxa"/>
            <w:tcBorders>
              <w:top w:val="none" w:sz="6" w:space="0" w:color="auto"/>
              <w:left w:val="none" w:sz="6" w:space="0" w:color="auto"/>
              <w:bottom w:val="none" w:sz="6" w:space="0" w:color="auto"/>
              <w:right w:val="none" w:sz="6" w:space="0" w:color="auto"/>
            </w:tcBorders>
          </w:tcPr>
          <w:p w14:paraId="7D017327" w14:textId="77777777" w:rsidR="00CE528F" w:rsidRDefault="00E16D3A">
            <w:pPr>
              <w:pStyle w:val="TableParagraph"/>
              <w:kinsoku w:val="0"/>
              <w:overflowPunct w:val="0"/>
              <w:spacing w:before="21"/>
              <w:ind w:left="888"/>
              <w:rPr>
                <w:spacing w:val="-10"/>
                <w:sz w:val="21"/>
                <w:szCs w:val="21"/>
              </w:rPr>
            </w:pPr>
            <w:r>
              <w:rPr>
                <w:spacing w:val="-10"/>
                <w:sz w:val="21"/>
                <w:szCs w:val="21"/>
              </w:rPr>
              <w:t>-</w:t>
            </w:r>
          </w:p>
        </w:tc>
      </w:tr>
      <w:tr w:rsidR="00CE528F" w14:paraId="06126607" w14:textId="77777777">
        <w:trPr>
          <w:trHeight w:val="288"/>
        </w:trPr>
        <w:tc>
          <w:tcPr>
            <w:tcW w:w="3722" w:type="dxa"/>
            <w:tcBorders>
              <w:top w:val="none" w:sz="6" w:space="0" w:color="auto"/>
              <w:left w:val="none" w:sz="6" w:space="0" w:color="auto"/>
              <w:bottom w:val="none" w:sz="6" w:space="0" w:color="auto"/>
              <w:right w:val="none" w:sz="6" w:space="0" w:color="auto"/>
            </w:tcBorders>
          </w:tcPr>
          <w:p w14:paraId="3F1F9316" w14:textId="77777777" w:rsidR="00CE528F" w:rsidRDefault="00E16D3A">
            <w:pPr>
              <w:pStyle w:val="TableParagraph"/>
              <w:kinsoku w:val="0"/>
              <w:overflowPunct w:val="0"/>
              <w:spacing w:before="21"/>
              <w:ind w:left="326"/>
              <w:rPr>
                <w:spacing w:val="-2"/>
                <w:sz w:val="21"/>
                <w:szCs w:val="21"/>
              </w:rPr>
            </w:pPr>
            <w:r>
              <w:rPr>
                <w:sz w:val="21"/>
                <w:szCs w:val="21"/>
              </w:rPr>
              <w:t>Legal</w:t>
            </w:r>
            <w:r>
              <w:rPr>
                <w:spacing w:val="-5"/>
                <w:sz w:val="21"/>
                <w:szCs w:val="21"/>
              </w:rPr>
              <w:t xml:space="preserve"> </w:t>
            </w:r>
            <w:r>
              <w:rPr>
                <w:sz w:val="21"/>
                <w:szCs w:val="21"/>
              </w:rPr>
              <w:t>and</w:t>
            </w:r>
            <w:r>
              <w:rPr>
                <w:spacing w:val="7"/>
                <w:sz w:val="21"/>
                <w:szCs w:val="21"/>
              </w:rPr>
              <w:t xml:space="preserve"> </w:t>
            </w:r>
            <w:r>
              <w:rPr>
                <w:spacing w:val="-2"/>
                <w:sz w:val="21"/>
                <w:szCs w:val="21"/>
              </w:rPr>
              <w:t>accounting</w:t>
            </w:r>
          </w:p>
        </w:tc>
        <w:tc>
          <w:tcPr>
            <w:tcW w:w="1152" w:type="dxa"/>
            <w:tcBorders>
              <w:top w:val="none" w:sz="6" w:space="0" w:color="auto"/>
              <w:left w:val="none" w:sz="6" w:space="0" w:color="auto"/>
              <w:bottom w:val="none" w:sz="6" w:space="0" w:color="auto"/>
              <w:right w:val="none" w:sz="6" w:space="0" w:color="auto"/>
            </w:tcBorders>
          </w:tcPr>
          <w:p w14:paraId="395A9BBE" w14:textId="77777777" w:rsidR="00CE528F" w:rsidRDefault="00E16D3A">
            <w:pPr>
              <w:pStyle w:val="TableParagraph"/>
              <w:kinsoku w:val="0"/>
              <w:overflowPunct w:val="0"/>
              <w:spacing w:before="21"/>
              <w:ind w:right="118"/>
              <w:jc w:val="right"/>
              <w:rPr>
                <w:spacing w:val="-2"/>
                <w:sz w:val="21"/>
                <w:szCs w:val="21"/>
              </w:rPr>
            </w:pPr>
            <w:r>
              <w:rPr>
                <w:spacing w:val="-2"/>
                <w:sz w:val="21"/>
                <w:szCs w:val="21"/>
              </w:rPr>
              <w:t>9,000</w:t>
            </w:r>
          </w:p>
        </w:tc>
        <w:tc>
          <w:tcPr>
            <w:tcW w:w="1512" w:type="dxa"/>
            <w:tcBorders>
              <w:top w:val="none" w:sz="6" w:space="0" w:color="auto"/>
              <w:left w:val="none" w:sz="6" w:space="0" w:color="auto"/>
              <w:bottom w:val="none" w:sz="6" w:space="0" w:color="auto"/>
              <w:right w:val="none" w:sz="6" w:space="0" w:color="auto"/>
            </w:tcBorders>
          </w:tcPr>
          <w:p w14:paraId="64159F50" w14:textId="77777777" w:rsidR="00CE528F" w:rsidRDefault="00E16D3A">
            <w:pPr>
              <w:pStyle w:val="TableParagraph"/>
              <w:kinsoku w:val="0"/>
              <w:overflowPunct w:val="0"/>
              <w:spacing w:before="21"/>
              <w:ind w:right="334"/>
              <w:jc w:val="right"/>
              <w:rPr>
                <w:spacing w:val="-2"/>
                <w:sz w:val="21"/>
                <w:szCs w:val="21"/>
              </w:rPr>
            </w:pPr>
            <w:r>
              <w:rPr>
                <w:spacing w:val="-2"/>
                <w:sz w:val="21"/>
                <w:szCs w:val="21"/>
              </w:rPr>
              <w:t>4,988</w:t>
            </w:r>
          </w:p>
        </w:tc>
        <w:tc>
          <w:tcPr>
            <w:tcW w:w="1404" w:type="dxa"/>
            <w:tcBorders>
              <w:top w:val="none" w:sz="6" w:space="0" w:color="auto"/>
              <w:left w:val="none" w:sz="6" w:space="0" w:color="auto"/>
              <w:bottom w:val="none" w:sz="6" w:space="0" w:color="auto"/>
              <w:right w:val="none" w:sz="6" w:space="0" w:color="auto"/>
            </w:tcBorders>
          </w:tcPr>
          <w:p w14:paraId="2C8DB15B" w14:textId="77777777" w:rsidR="00CE528F" w:rsidRDefault="00E16D3A">
            <w:pPr>
              <w:pStyle w:val="TableParagraph"/>
              <w:kinsoku w:val="0"/>
              <w:overflowPunct w:val="0"/>
              <w:spacing w:before="21"/>
              <w:ind w:right="118"/>
              <w:jc w:val="right"/>
              <w:rPr>
                <w:spacing w:val="-2"/>
                <w:sz w:val="21"/>
                <w:szCs w:val="21"/>
              </w:rPr>
            </w:pPr>
            <w:r>
              <w:rPr>
                <w:spacing w:val="-2"/>
                <w:sz w:val="21"/>
                <w:szCs w:val="21"/>
              </w:rPr>
              <w:t>4,012</w:t>
            </w:r>
          </w:p>
        </w:tc>
        <w:tc>
          <w:tcPr>
            <w:tcW w:w="1346" w:type="dxa"/>
            <w:tcBorders>
              <w:top w:val="none" w:sz="6" w:space="0" w:color="auto"/>
              <w:left w:val="none" w:sz="6" w:space="0" w:color="auto"/>
              <w:bottom w:val="none" w:sz="6" w:space="0" w:color="auto"/>
              <w:right w:val="none" w:sz="6" w:space="0" w:color="auto"/>
            </w:tcBorders>
          </w:tcPr>
          <w:p w14:paraId="52D9BC1C" w14:textId="77777777" w:rsidR="00CE528F" w:rsidRDefault="00E16D3A">
            <w:pPr>
              <w:pStyle w:val="TableParagraph"/>
              <w:kinsoku w:val="0"/>
              <w:overflowPunct w:val="0"/>
              <w:spacing w:before="21"/>
              <w:ind w:right="167"/>
              <w:jc w:val="right"/>
              <w:rPr>
                <w:spacing w:val="-2"/>
                <w:sz w:val="21"/>
                <w:szCs w:val="21"/>
              </w:rPr>
            </w:pPr>
            <w:r>
              <w:rPr>
                <w:spacing w:val="-2"/>
                <w:sz w:val="21"/>
                <w:szCs w:val="21"/>
              </w:rPr>
              <w:t>7,275</w:t>
            </w:r>
          </w:p>
        </w:tc>
      </w:tr>
      <w:tr w:rsidR="00CE528F" w14:paraId="1F1DD751" w14:textId="77777777">
        <w:trPr>
          <w:trHeight w:val="287"/>
        </w:trPr>
        <w:tc>
          <w:tcPr>
            <w:tcW w:w="3722" w:type="dxa"/>
            <w:tcBorders>
              <w:top w:val="none" w:sz="6" w:space="0" w:color="auto"/>
              <w:left w:val="none" w:sz="6" w:space="0" w:color="auto"/>
              <w:bottom w:val="none" w:sz="6" w:space="0" w:color="auto"/>
              <w:right w:val="none" w:sz="6" w:space="0" w:color="auto"/>
            </w:tcBorders>
          </w:tcPr>
          <w:p w14:paraId="0AE0C495" w14:textId="77777777" w:rsidR="00CE528F" w:rsidRDefault="00E16D3A">
            <w:pPr>
              <w:pStyle w:val="TableParagraph"/>
              <w:kinsoku w:val="0"/>
              <w:overflowPunct w:val="0"/>
              <w:spacing w:before="21"/>
              <w:ind w:left="326"/>
              <w:rPr>
                <w:spacing w:val="-2"/>
                <w:sz w:val="21"/>
                <w:szCs w:val="21"/>
              </w:rPr>
            </w:pPr>
            <w:r>
              <w:rPr>
                <w:sz w:val="21"/>
                <w:szCs w:val="21"/>
              </w:rPr>
              <w:t>Office</w:t>
            </w:r>
            <w:r>
              <w:rPr>
                <w:spacing w:val="3"/>
                <w:sz w:val="21"/>
                <w:szCs w:val="21"/>
              </w:rPr>
              <w:t xml:space="preserve"> </w:t>
            </w:r>
            <w:r>
              <w:rPr>
                <w:spacing w:val="-2"/>
                <w:sz w:val="21"/>
                <w:szCs w:val="21"/>
              </w:rPr>
              <w:t>expense</w:t>
            </w:r>
          </w:p>
        </w:tc>
        <w:tc>
          <w:tcPr>
            <w:tcW w:w="1152" w:type="dxa"/>
            <w:tcBorders>
              <w:top w:val="none" w:sz="6" w:space="0" w:color="auto"/>
              <w:left w:val="none" w:sz="6" w:space="0" w:color="auto"/>
              <w:bottom w:val="none" w:sz="6" w:space="0" w:color="auto"/>
              <w:right w:val="none" w:sz="6" w:space="0" w:color="auto"/>
            </w:tcBorders>
          </w:tcPr>
          <w:p w14:paraId="6BE237C8" w14:textId="77777777" w:rsidR="00CE528F" w:rsidRDefault="00E16D3A">
            <w:pPr>
              <w:pStyle w:val="TableParagraph"/>
              <w:kinsoku w:val="0"/>
              <w:overflowPunct w:val="0"/>
              <w:spacing w:before="21"/>
              <w:ind w:right="118"/>
              <w:jc w:val="right"/>
              <w:rPr>
                <w:spacing w:val="-2"/>
                <w:sz w:val="21"/>
                <w:szCs w:val="21"/>
              </w:rPr>
            </w:pPr>
            <w:r>
              <w:rPr>
                <w:spacing w:val="-2"/>
                <w:sz w:val="21"/>
                <w:szCs w:val="21"/>
              </w:rPr>
              <w:t>8,000</w:t>
            </w:r>
          </w:p>
        </w:tc>
        <w:tc>
          <w:tcPr>
            <w:tcW w:w="1512" w:type="dxa"/>
            <w:tcBorders>
              <w:top w:val="none" w:sz="6" w:space="0" w:color="auto"/>
              <w:left w:val="none" w:sz="6" w:space="0" w:color="auto"/>
              <w:bottom w:val="none" w:sz="6" w:space="0" w:color="auto"/>
              <w:right w:val="none" w:sz="6" w:space="0" w:color="auto"/>
            </w:tcBorders>
          </w:tcPr>
          <w:p w14:paraId="6082E193" w14:textId="77777777" w:rsidR="00CE528F" w:rsidRDefault="00E16D3A">
            <w:pPr>
              <w:pStyle w:val="TableParagraph"/>
              <w:kinsoku w:val="0"/>
              <w:overflowPunct w:val="0"/>
              <w:spacing w:before="21"/>
              <w:ind w:right="334"/>
              <w:jc w:val="right"/>
              <w:rPr>
                <w:spacing w:val="-2"/>
                <w:sz w:val="21"/>
                <w:szCs w:val="21"/>
              </w:rPr>
            </w:pPr>
            <w:r>
              <w:rPr>
                <w:spacing w:val="-2"/>
                <w:sz w:val="21"/>
                <w:szCs w:val="21"/>
              </w:rPr>
              <w:t>1,045</w:t>
            </w:r>
          </w:p>
        </w:tc>
        <w:tc>
          <w:tcPr>
            <w:tcW w:w="1404" w:type="dxa"/>
            <w:tcBorders>
              <w:top w:val="none" w:sz="6" w:space="0" w:color="auto"/>
              <w:left w:val="none" w:sz="6" w:space="0" w:color="auto"/>
              <w:bottom w:val="none" w:sz="6" w:space="0" w:color="auto"/>
              <w:right w:val="none" w:sz="6" w:space="0" w:color="auto"/>
            </w:tcBorders>
          </w:tcPr>
          <w:p w14:paraId="1814B03A" w14:textId="77777777" w:rsidR="00CE528F" w:rsidRDefault="00E16D3A">
            <w:pPr>
              <w:pStyle w:val="TableParagraph"/>
              <w:kinsoku w:val="0"/>
              <w:overflowPunct w:val="0"/>
              <w:spacing w:before="21"/>
              <w:ind w:right="118"/>
              <w:jc w:val="right"/>
              <w:rPr>
                <w:spacing w:val="-2"/>
                <w:sz w:val="21"/>
                <w:szCs w:val="21"/>
              </w:rPr>
            </w:pPr>
            <w:r>
              <w:rPr>
                <w:spacing w:val="-2"/>
                <w:sz w:val="21"/>
                <w:szCs w:val="21"/>
              </w:rPr>
              <w:t>6,955</w:t>
            </w:r>
          </w:p>
        </w:tc>
        <w:tc>
          <w:tcPr>
            <w:tcW w:w="1346" w:type="dxa"/>
            <w:tcBorders>
              <w:top w:val="none" w:sz="6" w:space="0" w:color="auto"/>
              <w:left w:val="none" w:sz="6" w:space="0" w:color="auto"/>
              <w:bottom w:val="none" w:sz="6" w:space="0" w:color="auto"/>
              <w:right w:val="none" w:sz="6" w:space="0" w:color="auto"/>
            </w:tcBorders>
          </w:tcPr>
          <w:p w14:paraId="6CB96328" w14:textId="77777777" w:rsidR="00CE528F" w:rsidRDefault="00E16D3A">
            <w:pPr>
              <w:pStyle w:val="TableParagraph"/>
              <w:kinsoku w:val="0"/>
              <w:overflowPunct w:val="0"/>
              <w:spacing w:before="21"/>
              <w:ind w:right="168"/>
              <w:jc w:val="right"/>
              <w:rPr>
                <w:spacing w:val="-5"/>
                <w:sz w:val="21"/>
                <w:szCs w:val="21"/>
              </w:rPr>
            </w:pPr>
            <w:r>
              <w:rPr>
                <w:spacing w:val="-5"/>
                <w:sz w:val="21"/>
                <w:szCs w:val="21"/>
              </w:rPr>
              <w:t>598</w:t>
            </w:r>
          </w:p>
        </w:tc>
      </w:tr>
      <w:tr w:rsidR="00CE528F" w14:paraId="2104C41A" w14:textId="77777777">
        <w:trPr>
          <w:trHeight w:val="287"/>
        </w:trPr>
        <w:tc>
          <w:tcPr>
            <w:tcW w:w="3722" w:type="dxa"/>
            <w:tcBorders>
              <w:top w:val="none" w:sz="6" w:space="0" w:color="auto"/>
              <w:left w:val="none" w:sz="6" w:space="0" w:color="auto"/>
              <w:bottom w:val="none" w:sz="6" w:space="0" w:color="auto"/>
              <w:right w:val="none" w:sz="6" w:space="0" w:color="auto"/>
            </w:tcBorders>
          </w:tcPr>
          <w:p w14:paraId="56D9F38D" w14:textId="77777777" w:rsidR="00CE528F" w:rsidRDefault="00E16D3A">
            <w:pPr>
              <w:pStyle w:val="TableParagraph"/>
              <w:kinsoku w:val="0"/>
              <w:overflowPunct w:val="0"/>
              <w:spacing w:before="20"/>
              <w:ind w:left="326"/>
              <w:rPr>
                <w:spacing w:val="-4"/>
                <w:sz w:val="21"/>
                <w:szCs w:val="21"/>
              </w:rPr>
            </w:pPr>
            <w:r>
              <w:rPr>
                <w:spacing w:val="-4"/>
                <w:sz w:val="21"/>
                <w:szCs w:val="21"/>
              </w:rPr>
              <w:t>Rent</w:t>
            </w:r>
          </w:p>
        </w:tc>
        <w:tc>
          <w:tcPr>
            <w:tcW w:w="1152" w:type="dxa"/>
            <w:tcBorders>
              <w:top w:val="none" w:sz="6" w:space="0" w:color="auto"/>
              <w:left w:val="none" w:sz="6" w:space="0" w:color="auto"/>
              <w:bottom w:val="none" w:sz="6" w:space="0" w:color="auto"/>
              <w:right w:val="none" w:sz="6" w:space="0" w:color="auto"/>
            </w:tcBorders>
          </w:tcPr>
          <w:p w14:paraId="026139C0" w14:textId="77777777" w:rsidR="00CE528F" w:rsidRDefault="00E16D3A">
            <w:pPr>
              <w:pStyle w:val="TableParagraph"/>
              <w:kinsoku w:val="0"/>
              <w:overflowPunct w:val="0"/>
              <w:spacing w:before="20"/>
              <w:ind w:right="118"/>
              <w:jc w:val="right"/>
              <w:rPr>
                <w:spacing w:val="-2"/>
                <w:sz w:val="21"/>
                <w:szCs w:val="21"/>
              </w:rPr>
            </w:pPr>
            <w:r>
              <w:rPr>
                <w:spacing w:val="-2"/>
                <w:sz w:val="21"/>
                <w:szCs w:val="21"/>
              </w:rPr>
              <w:t>7,800</w:t>
            </w:r>
          </w:p>
        </w:tc>
        <w:tc>
          <w:tcPr>
            <w:tcW w:w="1512" w:type="dxa"/>
            <w:tcBorders>
              <w:top w:val="none" w:sz="6" w:space="0" w:color="auto"/>
              <w:left w:val="none" w:sz="6" w:space="0" w:color="auto"/>
              <w:bottom w:val="none" w:sz="6" w:space="0" w:color="auto"/>
              <w:right w:val="none" w:sz="6" w:space="0" w:color="auto"/>
            </w:tcBorders>
          </w:tcPr>
          <w:p w14:paraId="66F11FD6" w14:textId="77777777" w:rsidR="00CE528F" w:rsidRDefault="00E16D3A">
            <w:pPr>
              <w:pStyle w:val="TableParagraph"/>
              <w:kinsoku w:val="0"/>
              <w:overflowPunct w:val="0"/>
              <w:spacing w:before="20"/>
              <w:ind w:right="334"/>
              <w:jc w:val="right"/>
              <w:rPr>
                <w:spacing w:val="-2"/>
                <w:sz w:val="21"/>
                <w:szCs w:val="21"/>
              </w:rPr>
            </w:pPr>
            <w:r>
              <w:rPr>
                <w:spacing w:val="-2"/>
                <w:sz w:val="21"/>
                <w:szCs w:val="21"/>
              </w:rPr>
              <w:t>8,184</w:t>
            </w:r>
          </w:p>
        </w:tc>
        <w:tc>
          <w:tcPr>
            <w:tcW w:w="1404" w:type="dxa"/>
            <w:tcBorders>
              <w:top w:val="none" w:sz="6" w:space="0" w:color="auto"/>
              <w:left w:val="none" w:sz="6" w:space="0" w:color="auto"/>
              <w:bottom w:val="none" w:sz="6" w:space="0" w:color="auto"/>
              <w:right w:val="none" w:sz="6" w:space="0" w:color="auto"/>
            </w:tcBorders>
          </w:tcPr>
          <w:p w14:paraId="4B5F5193" w14:textId="77777777" w:rsidR="00CE528F" w:rsidRDefault="00E16D3A">
            <w:pPr>
              <w:pStyle w:val="TableParagraph"/>
              <w:kinsoku w:val="0"/>
              <w:overflowPunct w:val="0"/>
              <w:spacing w:before="20"/>
              <w:ind w:right="46"/>
              <w:jc w:val="right"/>
              <w:rPr>
                <w:spacing w:val="-2"/>
                <w:sz w:val="21"/>
                <w:szCs w:val="21"/>
              </w:rPr>
            </w:pPr>
            <w:r>
              <w:rPr>
                <w:spacing w:val="-2"/>
                <w:sz w:val="21"/>
                <w:szCs w:val="21"/>
              </w:rPr>
              <w:t>(384)</w:t>
            </w:r>
          </w:p>
        </w:tc>
        <w:tc>
          <w:tcPr>
            <w:tcW w:w="1346" w:type="dxa"/>
            <w:tcBorders>
              <w:top w:val="none" w:sz="6" w:space="0" w:color="auto"/>
              <w:left w:val="none" w:sz="6" w:space="0" w:color="auto"/>
              <w:bottom w:val="none" w:sz="6" w:space="0" w:color="auto"/>
              <w:right w:val="none" w:sz="6" w:space="0" w:color="auto"/>
            </w:tcBorders>
          </w:tcPr>
          <w:p w14:paraId="22C95669" w14:textId="77777777" w:rsidR="00CE528F" w:rsidRDefault="00E16D3A">
            <w:pPr>
              <w:pStyle w:val="TableParagraph"/>
              <w:kinsoku w:val="0"/>
              <w:overflowPunct w:val="0"/>
              <w:spacing w:before="20"/>
              <w:ind w:right="167"/>
              <w:jc w:val="right"/>
              <w:rPr>
                <w:spacing w:val="-2"/>
                <w:sz w:val="21"/>
                <w:szCs w:val="21"/>
              </w:rPr>
            </w:pPr>
            <w:r>
              <w:rPr>
                <w:spacing w:val="-2"/>
                <w:sz w:val="21"/>
                <w:szCs w:val="21"/>
              </w:rPr>
              <w:t>8,171</w:t>
            </w:r>
          </w:p>
        </w:tc>
      </w:tr>
      <w:tr w:rsidR="00CE528F" w14:paraId="56455B1C" w14:textId="77777777">
        <w:trPr>
          <w:trHeight w:val="288"/>
        </w:trPr>
        <w:tc>
          <w:tcPr>
            <w:tcW w:w="3722" w:type="dxa"/>
            <w:tcBorders>
              <w:top w:val="none" w:sz="6" w:space="0" w:color="auto"/>
              <w:left w:val="none" w:sz="6" w:space="0" w:color="auto"/>
              <w:bottom w:val="none" w:sz="6" w:space="0" w:color="auto"/>
              <w:right w:val="none" w:sz="6" w:space="0" w:color="auto"/>
            </w:tcBorders>
          </w:tcPr>
          <w:p w14:paraId="4EE3D7A3" w14:textId="77777777" w:rsidR="00CE528F" w:rsidRDefault="00E16D3A">
            <w:pPr>
              <w:pStyle w:val="TableParagraph"/>
              <w:kinsoku w:val="0"/>
              <w:overflowPunct w:val="0"/>
              <w:spacing w:before="21"/>
              <w:ind w:left="326"/>
              <w:rPr>
                <w:spacing w:val="-2"/>
                <w:sz w:val="21"/>
                <w:szCs w:val="21"/>
              </w:rPr>
            </w:pPr>
            <w:r>
              <w:rPr>
                <w:sz w:val="21"/>
                <w:szCs w:val="21"/>
              </w:rPr>
              <w:t>Repairs</w:t>
            </w:r>
            <w:r>
              <w:rPr>
                <w:spacing w:val="8"/>
                <w:sz w:val="21"/>
                <w:szCs w:val="21"/>
              </w:rPr>
              <w:t xml:space="preserve"> </w:t>
            </w:r>
            <w:r>
              <w:rPr>
                <w:sz w:val="21"/>
                <w:szCs w:val="21"/>
              </w:rPr>
              <w:t>and</w:t>
            </w:r>
            <w:r>
              <w:rPr>
                <w:spacing w:val="8"/>
                <w:sz w:val="21"/>
                <w:szCs w:val="21"/>
              </w:rPr>
              <w:t xml:space="preserve"> </w:t>
            </w:r>
            <w:r>
              <w:rPr>
                <w:spacing w:val="-2"/>
                <w:sz w:val="21"/>
                <w:szCs w:val="21"/>
              </w:rPr>
              <w:t>maintenance</w:t>
            </w:r>
          </w:p>
        </w:tc>
        <w:tc>
          <w:tcPr>
            <w:tcW w:w="1152" w:type="dxa"/>
            <w:tcBorders>
              <w:top w:val="none" w:sz="6" w:space="0" w:color="auto"/>
              <w:left w:val="none" w:sz="6" w:space="0" w:color="auto"/>
              <w:bottom w:val="none" w:sz="6" w:space="0" w:color="auto"/>
              <w:right w:val="none" w:sz="6" w:space="0" w:color="auto"/>
            </w:tcBorders>
          </w:tcPr>
          <w:p w14:paraId="15D458EA" w14:textId="77777777" w:rsidR="00CE528F" w:rsidRDefault="00E16D3A">
            <w:pPr>
              <w:pStyle w:val="TableParagraph"/>
              <w:kinsoku w:val="0"/>
              <w:overflowPunct w:val="0"/>
              <w:spacing w:before="21"/>
              <w:ind w:left="324"/>
              <w:rPr>
                <w:spacing w:val="-2"/>
                <w:sz w:val="21"/>
                <w:szCs w:val="21"/>
              </w:rPr>
            </w:pPr>
            <w:r>
              <w:rPr>
                <w:spacing w:val="-2"/>
                <w:sz w:val="21"/>
                <w:szCs w:val="21"/>
              </w:rPr>
              <w:t>120,000</w:t>
            </w:r>
          </w:p>
        </w:tc>
        <w:tc>
          <w:tcPr>
            <w:tcW w:w="1512" w:type="dxa"/>
            <w:tcBorders>
              <w:top w:val="none" w:sz="6" w:space="0" w:color="auto"/>
              <w:left w:val="none" w:sz="6" w:space="0" w:color="auto"/>
              <w:bottom w:val="none" w:sz="6" w:space="0" w:color="auto"/>
              <w:right w:val="none" w:sz="6" w:space="0" w:color="auto"/>
            </w:tcBorders>
          </w:tcPr>
          <w:p w14:paraId="0E63D48A" w14:textId="77777777" w:rsidR="00CE528F" w:rsidRDefault="00E16D3A">
            <w:pPr>
              <w:pStyle w:val="TableParagraph"/>
              <w:kinsoku w:val="0"/>
              <w:overflowPunct w:val="0"/>
              <w:spacing w:before="21"/>
              <w:ind w:right="334"/>
              <w:jc w:val="right"/>
              <w:rPr>
                <w:spacing w:val="-2"/>
                <w:sz w:val="21"/>
                <w:szCs w:val="21"/>
              </w:rPr>
            </w:pPr>
            <w:r>
              <w:rPr>
                <w:spacing w:val="-2"/>
                <w:sz w:val="21"/>
                <w:szCs w:val="21"/>
              </w:rPr>
              <w:t>5,246</w:t>
            </w:r>
          </w:p>
        </w:tc>
        <w:tc>
          <w:tcPr>
            <w:tcW w:w="1404" w:type="dxa"/>
            <w:tcBorders>
              <w:top w:val="none" w:sz="6" w:space="0" w:color="auto"/>
              <w:left w:val="none" w:sz="6" w:space="0" w:color="auto"/>
              <w:bottom w:val="none" w:sz="6" w:space="0" w:color="auto"/>
              <w:right w:val="none" w:sz="6" w:space="0" w:color="auto"/>
            </w:tcBorders>
          </w:tcPr>
          <w:p w14:paraId="26DD6935" w14:textId="77777777" w:rsidR="00CE528F" w:rsidRDefault="00E16D3A">
            <w:pPr>
              <w:pStyle w:val="TableParagraph"/>
              <w:kinsoku w:val="0"/>
              <w:overflowPunct w:val="0"/>
              <w:spacing w:before="21"/>
              <w:ind w:right="117"/>
              <w:jc w:val="right"/>
              <w:rPr>
                <w:spacing w:val="-2"/>
                <w:sz w:val="21"/>
                <w:szCs w:val="21"/>
              </w:rPr>
            </w:pPr>
            <w:r>
              <w:rPr>
                <w:spacing w:val="-2"/>
                <w:sz w:val="21"/>
                <w:szCs w:val="21"/>
              </w:rPr>
              <w:t>114,754</w:t>
            </w:r>
          </w:p>
        </w:tc>
        <w:tc>
          <w:tcPr>
            <w:tcW w:w="1346" w:type="dxa"/>
            <w:tcBorders>
              <w:top w:val="none" w:sz="6" w:space="0" w:color="auto"/>
              <w:left w:val="none" w:sz="6" w:space="0" w:color="auto"/>
              <w:bottom w:val="none" w:sz="6" w:space="0" w:color="auto"/>
              <w:right w:val="none" w:sz="6" w:space="0" w:color="auto"/>
            </w:tcBorders>
          </w:tcPr>
          <w:p w14:paraId="1719DD24" w14:textId="77777777" w:rsidR="00CE528F" w:rsidRDefault="00E16D3A">
            <w:pPr>
              <w:pStyle w:val="TableParagraph"/>
              <w:kinsoku w:val="0"/>
              <w:overflowPunct w:val="0"/>
              <w:spacing w:before="21"/>
              <w:ind w:right="168"/>
              <w:jc w:val="right"/>
              <w:rPr>
                <w:spacing w:val="-2"/>
                <w:sz w:val="21"/>
                <w:szCs w:val="21"/>
              </w:rPr>
            </w:pPr>
            <w:r>
              <w:rPr>
                <w:spacing w:val="-2"/>
                <w:sz w:val="21"/>
                <w:szCs w:val="21"/>
              </w:rPr>
              <w:t>53,083</w:t>
            </w:r>
          </w:p>
        </w:tc>
      </w:tr>
      <w:tr w:rsidR="00CE528F" w14:paraId="75AA61D4" w14:textId="77777777">
        <w:trPr>
          <w:trHeight w:val="287"/>
        </w:trPr>
        <w:tc>
          <w:tcPr>
            <w:tcW w:w="3722" w:type="dxa"/>
            <w:tcBorders>
              <w:top w:val="none" w:sz="6" w:space="0" w:color="auto"/>
              <w:left w:val="none" w:sz="6" w:space="0" w:color="auto"/>
              <w:bottom w:val="none" w:sz="6" w:space="0" w:color="auto"/>
              <w:right w:val="none" w:sz="6" w:space="0" w:color="auto"/>
            </w:tcBorders>
          </w:tcPr>
          <w:p w14:paraId="3DC52161" w14:textId="77777777" w:rsidR="00CE528F" w:rsidRDefault="00E16D3A">
            <w:pPr>
              <w:pStyle w:val="TableParagraph"/>
              <w:kinsoku w:val="0"/>
              <w:overflowPunct w:val="0"/>
              <w:spacing w:before="21"/>
              <w:ind w:left="326"/>
              <w:rPr>
                <w:spacing w:val="-2"/>
                <w:sz w:val="21"/>
                <w:szCs w:val="21"/>
              </w:rPr>
            </w:pPr>
            <w:r>
              <w:rPr>
                <w:sz w:val="21"/>
                <w:szCs w:val="21"/>
              </w:rPr>
              <w:t>Special</w:t>
            </w:r>
            <w:r>
              <w:rPr>
                <w:spacing w:val="-8"/>
                <w:sz w:val="21"/>
                <w:szCs w:val="21"/>
              </w:rPr>
              <w:t xml:space="preserve"> </w:t>
            </w:r>
            <w:r>
              <w:rPr>
                <w:spacing w:val="-2"/>
                <w:sz w:val="21"/>
                <w:szCs w:val="21"/>
              </w:rPr>
              <w:t>equipment</w:t>
            </w:r>
          </w:p>
        </w:tc>
        <w:tc>
          <w:tcPr>
            <w:tcW w:w="1152" w:type="dxa"/>
            <w:tcBorders>
              <w:top w:val="none" w:sz="6" w:space="0" w:color="auto"/>
              <w:left w:val="none" w:sz="6" w:space="0" w:color="auto"/>
              <w:bottom w:val="none" w:sz="6" w:space="0" w:color="auto"/>
              <w:right w:val="none" w:sz="6" w:space="0" w:color="auto"/>
            </w:tcBorders>
          </w:tcPr>
          <w:p w14:paraId="4E9E68C5" w14:textId="77777777" w:rsidR="00CE528F" w:rsidRDefault="00E16D3A">
            <w:pPr>
              <w:pStyle w:val="TableParagraph"/>
              <w:kinsoku w:val="0"/>
              <w:overflowPunct w:val="0"/>
              <w:spacing w:before="21"/>
              <w:ind w:right="118"/>
              <w:jc w:val="right"/>
              <w:rPr>
                <w:spacing w:val="-2"/>
                <w:sz w:val="21"/>
                <w:szCs w:val="21"/>
              </w:rPr>
            </w:pPr>
            <w:r>
              <w:rPr>
                <w:spacing w:val="-2"/>
                <w:sz w:val="21"/>
                <w:szCs w:val="21"/>
              </w:rPr>
              <w:t>70,000</w:t>
            </w:r>
          </w:p>
        </w:tc>
        <w:tc>
          <w:tcPr>
            <w:tcW w:w="1512" w:type="dxa"/>
            <w:tcBorders>
              <w:top w:val="none" w:sz="6" w:space="0" w:color="auto"/>
              <w:left w:val="none" w:sz="6" w:space="0" w:color="auto"/>
              <w:bottom w:val="none" w:sz="6" w:space="0" w:color="auto"/>
              <w:right w:val="none" w:sz="6" w:space="0" w:color="auto"/>
            </w:tcBorders>
          </w:tcPr>
          <w:p w14:paraId="2E2621F0" w14:textId="77777777" w:rsidR="00CE528F" w:rsidRDefault="00E16D3A">
            <w:pPr>
              <w:pStyle w:val="TableParagraph"/>
              <w:kinsoku w:val="0"/>
              <w:overflowPunct w:val="0"/>
              <w:spacing w:before="21"/>
              <w:ind w:left="335"/>
              <w:jc w:val="center"/>
              <w:rPr>
                <w:spacing w:val="-10"/>
                <w:sz w:val="21"/>
                <w:szCs w:val="21"/>
              </w:rPr>
            </w:pPr>
            <w:r>
              <w:rPr>
                <w:spacing w:val="-10"/>
                <w:sz w:val="21"/>
                <w:szCs w:val="21"/>
              </w:rPr>
              <w:t>-</w:t>
            </w:r>
          </w:p>
        </w:tc>
        <w:tc>
          <w:tcPr>
            <w:tcW w:w="1404" w:type="dxa"/>
            <w:tcBorders>
              <w:top w:val="none" w:sz="6" w:space="0" w:color="auto"/>
              <w:left w:val="none" w:sz="6" w:space="0" w:color="auto"/>
              <w:bottom w:val="none" w:sz="6" w:space="0" w:color="auto"/>
              <w:right w:val="none" w:sz="6" w:space="0" w:color="auto"/>
            </w:tcBorders>
          </w:tcPr>
          <w:p w14:paraId="07F0BBE6" w14:textId="77777777" w:rsidR="00CE528F" w:rsidRDefault="00E16D3A">
            <w:pPr>
              <w:pStyle w:val="TableParagraph"/>
              <w:kinsoku w:val="0"/>
              <w:overflowPunct w:val="0"/>
              <w:spacing w:before="21"/>
              <w:ind w:right="118"/>
              <w:jc w:val="right"/>
              <w:rPr>
                <w:spacing w:val="-2"/>
                <w:sz w:val="21"/>
                <w:szCs w:val="21"/>
              </w:rPr>
            </w:pPr>
            <w:r>
              <w:rPr>
                <w:spacing w:val="-2"/>
                <w:sz w:val="21"/>
                <w:szCs w:val="21"/>
              </w:rPr>
              <w:t>70,000</w:t>
            </w:r>
          </w:p>
        </w:tc>
        <w:tc>
          <w:tcPr>
            <w:tcW w:w="1346" w:type="dxa"/>
            <w:tcBorders>
              <w:top w:val="none" w:sz="6" w:space="0" w:color="auto"/>
              <w:left w:val="none" w:sz="6" w:space="0" w:color="auto"/>
              <w:bottom w:val="none" w:sz="6" w:space="0" w:color="auto"/>
              <w:right w:val="none" w:sz="6" w:space="0" w:color="auto"/>
            </w:tcBorders>
          </w:tcPr>
          <w:p w14:paraId="39651383" w14:textId="77777777" w:rsidR="00CE528F" w:rsidRDefault="00E16D3A">
            <w:pPr>
              <w:pStyle w:val="TableParagraph"/>
              <w:kinsoku w:val="0"/>
              <w:overflowPunct w:val="0"/>
              <w:spacing w:before="21"/>
              <w:ind w:left="888"/>
              <w:rPr>
                <w:spacing w:val="-10"/>
                <w:sz w:val="21"/>
                <w:szCs w:val="21"/>
              </w:rPr>
            </w:pPr>
            <w:r>
              <w:rPr>
                <w:spacing w:val="-10"/>
                <w:sz w:val="21"/>
                <w:szCs w:val="21"/>
              </w:rPr>
              <w:t>-</w:t>
            </w:r>
          </w:p>
        </w:tc>
      </w:tr>
      <w:tr w:rsidR="00CE528F" w14:paraId="1934925D" w14:textId="77777777">
        <w:trPr>
          <w:trHeight w:val="431"/>
        </w:trPr>
        <w:tc>
          <w:tcPr>
            <w:tcW w:w="3722" w:type="dxa"/>
            <w:tcBorders>
              <w:top w:val="none" w:sz="6" w:space="0" w:color="auto"/>
              <w:left w:val="none" w:sz="6" w:space="0" w:color="auto"/>
              <w:bottom w:val="none" w:sz="6" w:space="0" w:color="auto"/>
              <w:right w:val="none" w:sz="6" w:space="0" w:color="auto"/>
            </w:tcBorders>
          </w:tcPr>
          <w:p w14:paraId="2477E8AB" w14:textId="77777777" w:rsidR="00CE528F" w:rsidRDefault="00E16D3A">
            <w:pPr>
              <w:pStyle w:val="TableParagraph"/>
              <w:kinsoku w:val="0"/>
              <w:overflowPunct w:val="0"/>
              <w:spacing w:before="20"/>
              <w:ind w:left="326"/>
              <w:rPr>
                <w:spacing w:val="-2"/>
                <w:sz w:val="21"/>
                <w:szCs w:val="21"/>
              </w:rPr>
            </w:pPr>
            <w:r>
              <w:rPr>
                <w:spacing w:val="-2"/>
                <w:sz w:val="21"/>
                <w:szCs w:val="21"/>
              </w:rPr>
              <w:t>Utilities</w:t>
            </w:r>
          </w:p>
        </w:tc>
        <w:tc>
          <w:tcPr>
            <w:tcW w:w="1152" w:type="dxa"/>
            <w:tcBorders>
              <w:top w:val="none" w:sz="6" w:space="0" w:color="auto"/>
              <w:left w:val="none" w:sz="6" w:space="0" w:color="auto"/>
              <w:bottom w:val="none" w:sz="6" w:space="0" w:color="auto"/>
              <w:right w:val="none" w:sz="6" w:space="0" w:color="auto"/>
            </w:tcBorders>
          </w:tcPr>
          <w:p w14:paraId="2725BC44" w14:textId="77777777" w:rsidR="00CE528F" w:rsidRDefault="00E16D3A">
            <w:pPr>
              <w:pStyle w:val="TableParagraph"/>
              <w:tabs>
                <w:tab w:val="left" w:pos="539"/>
              </w:tabs>
              <w:kinsoku w:val="0"/>
              <w:overflowPunct w:val="0"/>
              <w:spacing w:before="20"/>
              <w:ind w:right="-15"/>
              <w:jc w:val="right"/>
              <w:rPr>
                <w:sz w:val="21"/>
                <w:szCs w:val="21"/>
              </w:rPr>
            </w:pPr>
            <w:r>
              <w:rPr>
                <w:sz w:val="21"/>
                <w:szCs w:val="21"/>
                <w:u w:val="single"/>
              </w:rPr>
              <w:tab/>
            </w:r>
            <w:r>
              <w:rPr>
                <w:spacing w:val="-2"/>
                <w:sz w:val="21"/>
                <w:szCs w:val="21"/>
                <w:u w:val="single"/>
              </w:rPr>
              <w:t>7,472</w:t>
            </w:r>
            <w:r>
              <w:rPr>
                <w:spacing w:val="80"/>
                <w:sz w:val="21"/>
                <w:szCs w:val="21"/>
                <w:u w:val="single"/>
              </w:rPr>
              <w:t xml:space="preserve"> </w:t>
            </w:r>
          </w:p>
        </w:tc>
        <w:tc>
          <w:tcPr>
            <w:tcW w:w="1512" w:type="dxa"/>
            <w:tcBorders>
              <w:top w:val="none" w:sz="6" w:space="0" w:color="auto"/>
              <w:left w:val="none" w:sz="6" w:space="0" w:color="auto"/>
              <w:bottom w:val="none" w:sz="6" w:space="0" w:color="auto"/>
              <w:right w:val="none" w:sz="6" w:space="0" w:color="auto"/>
            </w:tcBorders>
          </w:tcPr>
          <w:p w14:paraId="6DB455DE" w14:textId="77777777" w:rsidR="00CE528F" w:rsidRDefault="00E16D3A">
            <w:pPr>
              <w:pStyle w:val="TableParagraph"/>
              <w:tabs>
                <w:tab w:val="left" w:pos="467"/>
              </w:tabs>
              <w:kinsoku w:val="0"/>
              <w:overflowPunct w:val="0"/>
              <w:spacing w:before="20"/>
              <w:ind w:right="213"/>
              <w:jc w:val="right"/>
              <w:rPr>
                <w:sz w:val="21"/>
                <w:szCs w:val="21"/>
              </w:rPr>
            </w:pPr>
            <w:r>
              <w:rPr>
                <w:sz w:val="21"/>
                <w:szCs w:val="21"/>
                <w:u w:val="single"/>
              </w:rPr>
              <w:tab/>
            </w:r>
            <w:r>
              <w:rPr>
                <w:spacing w:val="-2"/>
                <w:sz w:val="21"/>
                <w:szCs w:val="21"/>
                <w:u w:val="single"/>
              </w:rPr>
              <w:t>7,893</w:t>
            </w:r>
            <w:r>
              <w:rPr>
                <w:spacing w:val="80"/>
                <w:sz w:val="21"/>
                <w:szCs w:val="21"/>
                <w:u w:val="single"/>
              </w:rPr>
              <w:t xml:space="preserve"> </w:t>
            </w:r>
          </w:p>
        </w:tc>
        <w:tc>
          <w:tcPr>
            <w:tcW w:w="1404" w:type="dxa"/>
            <w:tcBorders>
              <w:top w:val="none" w:sz="6" w:space="0" w:color="auto"/>
              <w:left w:val="none" w:sz="6" w:space="0" w:color="auto"/>
              <w:bottom w:val="none" w:sz="6" w:space="0" w:color="auto"/>
              <w:right w:val="none" w:sz="6" w:space="0" w:color="auto"/>
            </w:tcBorders>
          </w:tcPr>
          <w:p w14:paraId="3A4F0555" w14:textId="77777777" w:rsidR="00CE528F" w:rsidRDefault="00E16D3A">
            <w:pPr>
              <w:pStyle w:val="TableParagraph"/>
              <w:tabs>
                <w:tab w:val="left" w:pos="887"/>
              </w:tabs>
              <w:kinsoku w:val="0"/>
              <w:overflowPunct w:val="0"/>
              <w:spacing w:before="20"/>
              <w:ind w:right="46"/>
              <w:jc w:val="right"/>
              <w:rPr>
                <w:sz w:val="21"/>
                <w:szCs w:val="21"/>
              </w:rPr>
            </w:pPr>
            <w:r>
              <w:rPr>
                <w:sz w:val="21"/>
                <w:szCs w:val="21"/>
                <w:u w:val="single"/>
              </w:rPr>
              <w:tab/>
            </w:r>
            <w:r>
              <w:rPr>
                <w:spacing w:val="-4"/>
                <w:sz w:val="21"/>
                <w:szCs w:val="21"/>
                <w:u w:val="single"/>
              </w:rPr>
              <w:t>(421)</w:t>
            </w:r>
          </w:p>
        </w:tc>
        <w:tc>
          <w:tcPr>
            <w:tcW w:w="1346" w:type="dxa"/>
            <w:tcBorders>
              <w:top w:val="none" w:sz="6" w:space="0" w:color="auto"/>
              <w:left w:val="none" w:sz="6" w:space="0" w:color="auto"/>
              <w:bottom w:val="none" w:sz="6" w:space="0" w:color="auto"/>
              <w:right w:val="none" w:sz="6" w:space="0" w:color="auto"/>
            </w:tcBorders>
          </w:tcPr>
          <w:p w14:paraId="048C6613" w14:textId="77777777" w:rsidR="00CE528F" w:rsidRDefault="00E16D3A">
            <w:pPr>
              <w:pStyle w:val="TableParagraph"/>
              <w:tabs>
                <w:tab w:val="left" w:pos="468"/>
              </w:tabs>
              <w:kinsoku w:val="0"/>
              <w:overflowPunct w:val="0"/>
              <w:spacing w:before="20"/>
              <w:ind w:right="47"/>
              <w:jc w:val="right"/>
              <w:rPr>
                <w:sz w:val="21"/>
                <w:szCs w:val="21"/>
              </w:rPr>
            </w:pPr>
            <w:r>
              <w:rPr>
                <w:sz w:val="21"/>
                <w:szCs w:val="21"/>
                <w:u w:val="single"/>
              </w:rPr>
              <w:tab/>
            </w:r>
            <w:r>
              <w:rPr>
                <w:spacing w:val="-2"/>
                <w:sz w:val="21"/>
                <w:szCs w:val="21"/>
                <w:u w:val="single"/>
              </w:rPr>
              <w:t>6,627</w:t>
            </w:r>
            <w:r>
              <w:rPr>
                <w:spacing w:val="80"/>
                <w:sz w:val="21"/>
                <w:szCs w:val="21"/>
                <w:u w:val="single"/>
              </w:rPr>
              <w:t xml:space="preserve"> </w:t>
            </w:r>
          </w:p>
        </w:tc>
      </w:tr>
      <w:tr w:rsidR="00CE528F" w14:paraId="5C640515" w14:textId="77777777">
        <w:trPr>
          <w:trHeight w:val="576"/>
        </w:trPr>
        <w:tc>
          <w:tcPr>
            <w:tcW w:w="3722" w:type="dxa"/>
            <w:tcBorders>
              <w:top w:val="none" w:sz="6" w:space="0" w:color="auto"/>
              <w:left w:val="none" w:sz="6" w:space="0" w:color="auto"/>
              <w:bottom w:val="none" w:sz="6" w:space="0" w:color="auto"/>
              <w:right w:val="none" w:sz="6" w:space="0" w:color="auto"/>
            </w:tcBorders>
          </w:tcPr>
          <w:p w14:paraId="10DFBAC0" w14:textId="77777777" w:rsidR="00CE528F" w:rsidRDefault="00E16D3A">
            <w:pPr>
              <w:pStyle w:val="TableParagraph"/>
              <w:kinsoku w:val="0"/>
              <w:overflowPunct w:val="0"/>
              <w:spacing w:before="165"/>
              <w:ind w:left="602"/>
              <w:rPr>
                <w:spacing w:val="-2"/>
                <w:sz w:val="21"/>
                <w:szCs w:val="21"/>
              </w:rPr>
            </w:pPr>
            <w:r>
              <w:rPr>
                <w:sz w:val="21"/>
                <w:szCs w:val="21"/>
              </w:rPr>
              <w:t>Total</w:t>
            </w:r>
            <w:r>
              <w:rPr>
                <w:spacing w:val="5"/>
                <w:sz w:val="21"/>
                <w:szCs w:val="21"/>
              </w:rPr>
              <w:t xml:space="preserve"> </w:t>
            </w:r>
            <w:r>
              <w:rPr>
                <w:sz w:val="21"/>
                <w:szCs w:val="21"/>
              </w:rPr>
              <w:t>Operating</w:t>
            </w:r>
            <w:r>
              <w:rPr>
                <w:spacing w:val="5"/>
                <w:sz w:val="21"/>
                <w:szCs w:val="21"/>
              </w:rPr>
              <w:t xml:space="preserve"> </w:t>
            </w:r>
            <w:r>
              <w:rPr>
                <w:spacing w:val="-2"/>
                <w:sz w:val="21"/>
                <w:szCs w:val="21"/>
              </w:rPr>
              <w:t>Expenses</w:t>
            </w:r>
          </w:p>
        </w:tc>
        <w:tc>
          <w:tcPr>
            <w:tcW w:w="1152" w:type="dxa"/>
            <w:tcBorders>
              <w:top w:val="none" w:sz="6" w:space="0" w:color="auto"/>
              <w:left w:val="none" w:sz="6" w:space="0" w:color="auto"/>
              <w:bottom w:val="none" w:sz="6" w:space="0" w:color="auto"/>
              <w:right w:val="none" w:sz="6" w:space="0" w:color="auto"/>
            </w:tcBorders>
          </w:tcPr>
          <w:p w14:paraId="720C1DBB" w14:textId="77777777" w:rsidR="00CE528F" w:rsidRDefault="00E16D3A">
            <w:pPr>
              <w:pStyle w:val="TableParagraph"/>
              <w:tabs>
                <w:tab w:val="left" w:pos="324"/>
              </w:tabs>
              <w:kinsoku w:val="0"/>
              <w:overflowPunct w:val="0"/>
              <w:spacing w:before="165"/>
              <w:ind w:right="-15"/>
              <w:jc w:val="right"/>
              <w:rPr>
                <w:sz w:val="21"/>
                <w:szCs w:val="21"/>
              </w:rPr>
            </w:pPr>
            <w:r>
              <w:rPr>
                <w:sz w:val="21"/>
                <w:szCs w:val="21"/>
                <w:u w:val="single"/>
              </w:rPr>
              <w:tab/>
            </w:r>
            <w:r>
              <w:rPr>
                <w:spacing w:val="-2"/>
                <w:sz w:val="21"/>
                <w:szCs w:val="21"/>
                <w:u w:val="single"/>
              </w:rPr>
              <w:t>293,872</w:t>
            </w:r>
            <w:r>
              <w:rPr>
                <w:spacing w:val="80"/>
                <w:sz w:val="21"/>
                <w:szCs w:val="21"/>
                <w:u w:val="single"/>
              </w:rPr>
              <w:t xml:space="preserve"> </w:t>
            </w:r>
          </w:p>
        </w:tc>
        <w:tc>
          <w:tcPr>
            <w:tcW w:w="1512" w:type="dxa"/>
            <w:tcBorders>
              <w:top w:val="none" w:sz="6" w:space="0" w:color="auto"/>
              <w:left w:val="none" w:sz="6" w:space="0" w:color="auto"/>
              <w:bottom w:val="none" w:sz="6" w:space="0" w:color="auto"/>
              <w:right w:val="none" w:sz="6" w:space="0" w:color="auto"/>
            </w:tcBorders>
          </w:tcPr>
          <w:p w14:paraId="55DD81CC" w14:textId="77777777" w:rsidR="00CE528F" w:rsidRDefault="00E16D3A">
            <w:pPr>
              <w:pStyle w:val="TableParagraph"/>
              <w:tabs>
                <w:tab w:val="left" w:pos="359"/>
              </w:tabs>
              <w:kinsoku w:val="0"/>
              <w:overflowPunct w:val="0"/>
              <w:spacing w:before="165"/>
              <w:ind w:right="213"/>
              <w:jc w:val="right"/>
              <w:rPr>
                <w:sz w:val="21"/>
                <w:szCs w:val="21"/>
              </w:rPr>
            </w:pPr>
            <w:r>
              <w:rPr>
                <w:sz w:val="21"/>
                <w:szCs w:val="21"/>
                <w:u w:val="single"/>
              </w:rPr>
              <w:tab/>
            </w:r>
            <w:r>
              <w:rPr>
                <w:spacing w:val="-2"/>
                <w:sz w:val="21"/>
                <w:szCs w:val="21"/>
                <w:u w:val="single"/>
              </w:rPr>
              <w:t>93,610</w:t>
            </w:r>
            <w:r>
              <w:rPr>
                <w:spacing w:val="80"/>
                <w:sz w:val="21"/>
                <w:szCs w:val="21"/>
                <w:u w:val="single"/>
              </w:rPr>
              <w:t xml:space="preserve"> </w:t>
            </w:r>
          </w:p>
        </w:tc>
        <w:tc>
          <w:tcPr>
            <w:tcW w:w="1404" w:type="dxa"/>
            <w:tcBorders>
              <w:top w:val="none" w:sz="6" w:space="0" w:color="auto"/>
              <w:left w:val="none" w:sz="6" w:space="0" w:color="auto"/>
              <w:bottom w:val="none" w:sz="6" w:space="0" w:color="auto"/>
              <w:right w:val="none" w:sz="6" w:space="0" w:color="auto"/>
            </w:tcBorders>
          </w:tcPr>
          <w:p w14:paraId="2DC95A7C" w14:textId="77777777" w:rsidR="00CE528F" w:rsidRDefault="00E16D3A">
            <w:pPr>
              <w:pStyle w:val="TableParagraph"/>
              <w:tabs>
                <w:tab w:val="left" w:pos="576"/>
              </w:tabs>
              <w:kinsoku w:val="0"/>
              <w:overflowPunct w:val="0"/>
              <w:spacing w:before="165"/>
              <w:ind w:right="-15"/>
              <w:jc w:val="right"/>
              <w:rPr>
                <w:sz w:val="21"/>
                <w:szCs w:val="21"/>
              </w:rPr>
            </w:pPr>
            <w:r>
              <w:rPr>
                <w:sz w:val="21"/>
                <w:szCs w:val="21"/>
                <w:u w:val="single"/>
              </w:rPr>
              <w:tab/>
            </w:r>
            <w:r>
              <w:rPr>
                <w:spacing w:val="-2"/>
                <w:sz w:val="21"/>
                <w:szCs w:val="21"/>
                <w:u w:val="single"/>
              </w:rPr>
              <w:t>200,262</w:t>
            </w:r>
            <w:r>
              <w:rPr>
                <w:spacing w:val="80"/>
                <w:sz w:val="21"/>
                <w:szCs w:val="21"/>
                <w:u w:val="single"/>
              </w:rPr>
              <w:t xml:space="preserve"> </w:t>
            </w:r>
          </w:p>
        </w:tc>
        <w:tc>
          <w:tcPr>
            <w:tcW w:w="1346" w:type="dxa"/>
            <w:tcBorders>
              <w:top w:val="none" w:sz="6" w:space="0" w:color="auto"/>
              <w:left w:val="none" w:sz="6" w:space="0" w:color="auto"/>
              <w:bottom w:val="none" w:sz="6" w:space="0" w:color="auto"/>
              <w:right w:val="none" w:sz="6" w:space="0" w:color="auto"/>
            </w:tcBorders>
          </w:tcPr>
          <w:p w14:paraId="20A105B0" w14:textId="77777777" w:rsidR="00CE528F" w:rsidRDefault="00E16D3A">
            <w:pPr>
              <w:pStyle w:val="TableParagraph"/>
              <w:kinsoku w:val="0"/>
              <w:overflowPunct w:val="0"/>
              <w:spacing w:before="165"/>
              <w:ind w:right="47"/>
              <w:jc w:val="right"/>
              <w:rPr>
                <w:spacing w:val="72"/>
                <w:sz w:val="21"/>
                <w:szCs w:val="21"/>
              </w:rPr>
            </w:pPr>
            <w:r>
              <w:rPr>
                <w:spacing w:val="72"/>
                <w:sz w:val="21"/>
                <w:szCs w:val="21"/>
                <w:u w:val="single"/>
              </w:rPr>
              <w:t xml:space="preserve">  </w:t>
            </w:r>
            <w:r>
              <w:rPr>
                <w:spacing w:val="-2"/>
                <w:sz w:val="21"/>
                <w:szCs w:val="21"/>
                <w:u w:val="single"/>
              </w:rPr>
              <w:t>138,818</w:t>
            </w:r>
            <w:r>
              <w:rPr>
                <w:spacing w:val="80"/>
                <w:sz w:val="21"/>
                <w:szCs w:val="21"/>
                <w:u w:val="single"/>
              </w:rPr>
              <w:t xml:space="preserve"> </w:t>
            </w:r>
          </w:p>
        </w:tc>
      </w:tr>
      <w:tr w:rsidR="00CE528F" w14:paraId="1D93B9F1" w14:textId="77777777">
        <w:trPr>
          <w:trHeight w:val="407"/>
        </w:trPr>
        <w:tc>
          <w:tcPr>
            <w:tcW w:w="3722" w:type="dxa"/>
            <w:tcBorders>
              <w:top w:val="none" w:sz="6" w:space="0" w:color="auto"/>
              <w:left w:val="none" w:sz="6" w:space="0" w:color="auto"/>
              <w:bottom w:val="none" w:sz="6" w:space="0" w:color="auto"/>
              <w:right w:val="none" w:sz="6" w:space="0" w:color="auto"/>
            </w:tcBorders>
          </w:tcPr>
          <w:p w14:paraId="0423CFCC" w14:textId="77777777" w:rsidR="00CE528F" w:rsidRDefault="00E16D3A">
            <w:pPr>
              <w:pStyle w:val="TableParagraph"/>
              <w:kinsoku w:val="0"/>
              <w:overflowPunct w:val="0"/>
              <w:spacing w:before="165" w:line="223" w:lineRule="exact"/>
              <w:ind w:left="602"/>
              <w:rPr>
                <w:spacing w:val="-2"/>
                <w:sz w:val="21"/>
                <w:szCs w:val="21"/>
              </w:rPr>
            </w:pPr>
            <w:r>
              <w:rPr>
                <w:sz w:val="21"/>
                <w:szCs w:val="21"/>
              </w:rPr>
              <w:t>Operating</w:t>
            </w:r>
            <w:r>
              <w:rPr>
                <w:spacing w:val="-7"/>
                <w:sz w:val="21"/>
                <w:szCs w:val="21"/>
              </w:rPr>
              <w:t xml:space="preserve"> </w:t>
            </w:r>
            <w:r>
              <w:rPr>
                <w:sz w:val="21"/>
                <w:szCs w:val="21"/>
              </w:rPr>
              <w:t>Gain</w:t>
            </w:r>
            <w:r>
              <w:rPr>
                <w:spacing w:val="4"/>
                <w:sz w:val="21"/>
                <w:szCs w:val="21"/>
              </w:rPr>
              <w:t xml:space="preserve"> </w:t>
            </w:r>
            <w:r>
              <w:rPr>
                <w:spacing w:val="-2"/>
                <w:sz w:val="21"/>
                <w:szCs w:val="21"/>
              </w:rPr>
              <w:t>(Loss)</w:t>
            </w:r>
          </w:p>
        </w:tc>
        <w:tc>
          <w:tcPr>
            <w:tcW w:w="1152" w:type="dxa"/>
            <w:tcBorders>
              <w:top w:val="none" w:sz="6" w:space="0" w:color="auto"/>
              <w:left w:val="none" w:sz="6" w:space="0" w:color="auto"/>
              <w:bottom w:val="none" w:sz="6" w:space="0" w:color="auto"/>
              <w:right w:val="none" w:sz="6" w:space="0" w:color="auto"/>
            </w:tcBorders>
          </w:tcPr>
          <w:p w14:paraId="6CE77E6D" w14:textId="77777777" w:rsidR="00CE528F" w:rsidRDefault="00E16D3A">
            <w:pPr>
              <w:pStyle w:val="TableParagraph"/>
              <w:kinsoku w:val="0"/>
              <w:overflowPunct w:val="0"/>
              <w:spacing w:before="165" w:line="223" w:lineRule="exact"/>
              <w:ind w:right="46"/>
              <w:jc w:val="right"/>
              <w:rPr>
                <w:spacing w:val="-2"/>
                <w:sz w:val="21"/>
                <w:szCs w:val="21"/>
              </w:rPr>
            </w:pPr>
            <w:r>
              <w:rPr>
                <w:spacing w:val="-2"/>
                <w:sz w:val="21"/>
                <w:szCs w:val="21"/>
              </w:rPr>
              <w:t>(293,272)</w:t>
            </w:r>
          </w:p>
        </w:tc>
        <w:tc>
          <w:tcPr>
            <w:tcW w:w="1512" w:type="dxa"/>
            <w:tcBorders>
              <w:top w:val="none" w:sz="6" w:space="0" w:color="auto"/>
              <w:left w:val="none" w:sz="6" w:space="0" w:color="auto"/>
              <w:bottom w:val="none" w:sz="6" w:space="0" w:color="auto"/>
              <w:right w:val="none" w:sz="6" w:space="0" w:color="auto"/>
            </w:tcBorders>
          </w:tcPr>
          <w:p w14:paraId="07EA1A15" w14:textId="77777777" w:rsidR="00CE528F" w:rsidRDefault="00E16D3A">
            <w:pPr>
              <w:pStyle w:val="TableParagraph"/>
              <w:kinsoku w:val="0"/>
              <w:overflowPunct w:val="0"/>
              <w:spacing w:before="165" w:line="223" w:lineRule="exact"/>
              <w:ind w:right="263"/>
              <w:jc w:val="right"/>
              <w:rPr>
                <w:spacing w:val="-2"/>
                <w:sz w:val="21"/>
                <w:szCs w:val="21"/>
              </w:rPr>
            </w:pPr>
            <w:r>
              <w:rPr>
                <w:spacing w:val="-2"/>
                <w:sz w:val="21"/>
                <w:szCs w:val="21"/>
              </w:rPr>
              <w:t>(93,010)</w:t>
            </w:r>
          </w:p>
        </w:tc>
        <w:tc>
          <w:tcPr>
            <w:tcW w:w="1404" w:type="dxa"/>
            <w:tcBorders>
              <w:top w:val="none" w:sz="6" w:space="0" w:color="auto"/>
              <w:left w:val="none" w:sz="6" w:space="0" w:color="auto"/>
              <w:bottom w:val="none" w:sz="6" w:space="0" w:color="auto"/>
              <w:right w:val="none" w:sz="6" w:space="0" w:color="auto"/>
            </w:tcBorders>
          </w:tcPr>
          <w:p w14:paraId="3AF73C1F" w14:textId="77777777" w:rsidR="00CE528F" w:rsidRDefault="00E16D3A">
            <w:pPr>
              <w:pStyle w:val="TableParagraph"/>
              <w:kinsoku w:val="0"/>
              <w:overflowPunct w:val="0"/>
              <w:spacing w:before="165" w:line="223" w:lineRule="exact"/>
              <w:ind w:right="117"/>
              <w:jc w:val="right"/>
              <w:rPr>
                <w:spacing w:val="-2"/>
                <w:sz w:val="21"/>
                <w:szCs w:val="21"/>
              </w:rPr>
            </w:pPr>
            <w:r>
              <w:rPr>
                <w:spacing w:val="-2"/>
                <w:sz w:val="21"/>
                <w:szCs w:val="21"/>
              </w:rPr>
              <w:t>200,262</w:t>
            </w:r>
          </w:p>
        </w:tc>
        <w:tc>
          <w:tcPr>
            <w:tcW w:w="1346" w:type="dxa"/>
            <w:tcBorders>
              <w:top w:val="none" w:sz="6" w:space="0" w:color="auto"/>
              <w:left w:val="none" w:sz="6" w:space="0" w:color="auto"/>
              <w:bottom w:val="none" w:sz="6" w:space="0" w:color="auto"/>
              <w:right w:val="none" w:sz="6" w:space="0" w:color="auto"/>
            </w:tcBorders>
          </w:tcPr>
          <w:p w14:paraId="39CA3659" w14:textId="77777777" w:rsidR="00CE528F" w:rsidRDefault="00E16D3A">
            <w:pPr>
              <w:pStyle w:val="TableParagraph"/>
              <w:kinsoku w:val="0"/>
              <w:overflowPunct w:val="0"/>
              <w:spacing w:before="165" w:line="223" w:lineRule="exact"/>
              <w:ind w:right="97"/>
              <w:jc w:val="right"/>
              <w:rPr>
                <w:spacing w:val="-2"/>
                <w:sz w:val="21"/>
                <w:szCs w:val="21"/>
              </w:rPr>
            </w:pPr>
            <w:r>
              <w:rPr>
                <w:spacing w:val="-2"/>
                <w:sz w:val="21"/>
                <w:szCs w:val="21"/>
              </w:rPr>
              <w:t>(138,218)</w:t>
            </w:r>
          </w:p>
        </w:tc>
      </w:tr>
      <w:tr w:rsidR="00CE528F" w14:paraId="48C6EF6B" w14:textId="77777777">
        <w:trPr>
          <w:trHeight w:val="1032"/>
        </w:trPr>
        <w:tc>
          <w:tcPr>
            <w:tcW w:w="3722" w:type="dxa"/>
            <w:tcBorders>
              <w:top w:val="none" w:sz="6" w:space="0" w:color="auto"/>
              <w:left w:val="none" w:sz="6" w:space="0" w:color="auto"/>
              <w:bottom w:val="none" w:sz="6" w:space="0" w:color="auto"/>
              <w:right w:val="none" w:sz="6" w:space="0" w:color="auto"/>
            </w:tcBorders>
          </w:tcPr>
          <w:p w14:paraId="47512293" w14:textId="77777777" w:rsidR="00CE528F" w:rsidRDefault="00CE528F">
            <w:pPr>
              <w:pStyle w:val="TableParagraph"/>
              <w:kinsoku w:val="0"/>
              <w:overflowPunct w:val="0"/>
              <w:spacing w:before="91"/>
              <w:rPr>
                <w:sz w:val="21"/>
                <w:szCs w:val="21"/>
              </w:rPr>
            </w:pPr>
          </w:p>
          <w:p w14:paraId="0EA83AF2" w14:textId="77777777" w:rsidR="00CE528F" w:rsidRDefault="00E16D3A">
            <w:pPr>
              <w:pStyle w:val="TableParagraph"/>
              <w:kinsoku w:val="0"/>
              <w:overflowPunct w:val="0"/>
              <w:spacing w:line="285" w:lineRule="auto"/>
              <w:ind w:left="326" w:right="1444" w:hanging="277"/>
              <w:rPr>
                <w:sz w:val="21"/>
                <w:szCs w:val="21"/>
              </w:rPr>
            </w:pPr>
            <w:r>
              <w:rPr>
                <w:sz w:val="21"/>
                <w:szCs w:val="21"/>
              </w:rPr>
              <w:t>Non-Operating Revenue Tax revenue</w:t>
            </w:r>
          </w:p>
        </w:tc>
        <w:tc>
          <w:tcPr>
            <w:tcW w:w="1152" w:type="dxa"/>
            <w:tcBorders>
              <w:top w:val="none" w:sz="6" w:space="0" w:color="auto"/>
              <w:left w:val="none" w:sz="6" w:space="0" w:color="auto"/>
              <w:bottom w:val="none" w:sz="6" w:space="0" w:color="auto"/>
              <w:right w:val="none" w:sz="6" w:space="0" w:color="auto"/>
            </w:tcBorders>
          </w:tcPr>
          <w:p w14:paraId="66EA0BB6" w14:textId="77777777" w:rsidR="00CE528F" w:rsidRDefault="00CE528F">
            <w:pPr>
              <w:pStyle w:val="TableParagraph"/>
              <w:kinsoku w:val="0"/>
              <w:overflowPunct w:val="0"/>
              <w:rPr>
                <w:sz w:val="21"/>
                <w:szCs w:val="21"/>
              </w:rPr>
            </w:pPr>
          </w:p>
          <w:p w14:paraId="3BD02EFE" w14:textId="77777777" w:rsidR="00CE528F" w:rsidRDefault="00CE528F">
            <w:pPr>
              <w:pStyle w:val="TableParagraph"/>
              <w:kinsoku w:val="0"/>
              <w:overflowPunct w:val="0"/>
              <w:spacing w:before="138"/>
              <w:rPr>
                <w:sz w:val="21"/>
                <w:szCs w:val="21"/>
              </w:rPr>
            </w:pPr>
          </w:p>
          <w:p w14:paraId="3CA79300" w14:textId="77777777" w:rsidR="00CE528F" w:rsidRDefault="00E16D3A">
            <w:pPr>
              <w:pStyle w:val="TableParagraph"/>
              <w:tabs>
                <w:tab w:val="left" w:pos="324"/>
              </w:tabs>
              <w:kinsoku w:val="0"/>
              <w:overflowPunct w:val="0"/>
              <w:ind w:right="-15"/>
              <w:jc w:val="right"/>
              <w:rPr>
                <w:sz w:val="21"/>
                <w:szCs w:val="21"/>
              </w:rPr>
            </w:pPr>
            <w:r>
              <w:rPr>
                <w:sz w:val="21"/>
                <w:szCs w:val="21"/>
                <w:u w:val="single"/>
              </w:rPr>
              <w:tab/>
            </w:r>
            <w:r>
              <w:rPr>
                <w:spacing w:val="-2"/>
                <w:sz w:val="21"/>
                <w:szCs w:val="21"/>
                <w:u w:val="single"/>
              </w:rPr>
              <w:t>166,797</w:t>
            </w:r>
            <w:r>
              <w:rPr>
                <w:spacing w:val="80"/>
                <w:sz w:val="21"/>
                <w:szCs w:val="21"/>
                <w:u w:val="single"/>
              </w:rPr>
              <w:t xml:space="preserve"> </w:t>
            </w:r>
          </w:p>
        </w:tc>
        <w:tc>
          <w:tcPr>
            <w:tcW w:w="1512" w:type="dxa"/>
            <w:tcBorders>
              <w:top w:val="none" w:sz="6" w:space="0" w:color="auto"/>
              <w:left w:val="none" w:sz="6" w:space="0" w:color="auto"/>
              <w:bottom w:val="none" w:sz="6" w:space="0" w:color="auto"/>
              <w:right w:val="none" w:sz="6" w:space="0" w:color="auto"/>
            </w:tcBorders>
          </w:tcPr>
          <w:p w14:paraId="03BF40D8" w14:textId="77777777" w:rsidR="00CE528F" w:rsidRDefault="00CE528F">
            <w:pPr>
              <w:pStyle w:val="TableParagraph"/>
              <w:kinsoku w:val="0"/>
              <w:overflowPunct w:val="0"/>
              <w:rPr>
                <w:sz w:val="21"/>
                <w:szCs w:val="21"/>
              </w:rPr>
            </w:pPr>
          </w:p>
          <w:p w14:paraId="5B2749C7" w14:textId="77777777" w:rsidR="00CE528F" w:rsidRDefault="00CE528F">
            <w:pPr>
              <w:pStyle w:val="TableParagraph"/>
              <w:kinsoku w:val="0"/>
              <w:overflowPunct w:val="0"/>
              <w:spacing w:before="138"/>
              <w:rPr>
                <w:sz w:val="21"/>
                <w:szCs w:val="21"/>
              </w:rPr>
            </w:pPr>
          </w:p>
          <w:p w14:paraId="0D4630B0" w14:textId="77777777" w:rsidR="00CE528F" w:rsidRDefault="00E16D3A">
            <w:pPr>
              <w:pStyle w:val="TableParagraph"/>
              <w:kinsoku w:val="0"/>
              <w:overflowPunct w:val="0"/>
              <w:ind w:right="213"/>
              <w:jc w:val="right"/>
              <w:rPr>
                <w:spacing w:val="72"/>
                <w:sz w:val="21"/>
                <w:szCs w:val="21"/>
              </w:rPr>
            </w:pPr>
            <w:r>
              <w:rPr>
                <w:spacing w:val="72"/>
                <w:sz w:val="21"/>
                <w:szCs w:val="21"/>
                <w:u w:val="single"/>
              </w:rPr>
              <w:t xml:space="preserve">  </w:t>
            </w:r>
            <w:r>
              <w:rPr>
                <w:spacing w:val="-2"/>
                <w:sz w:val="21"/>
                <w:szCs w:val="21"/>
                <w:u w:val="single"/>
              </w:rPr>
              <w:t>134,348</w:t>
            </w:r>
            <w:r>
              <w:rPr>
                <w:spacing w:val="80"/>
                <w:sz w:val="21"/>
                <w:szCs w:val="21"/>
                <w:u w:val="single"/>
              </w:rPr>
              <w:t xml:space="preserve"> </w:t>
            </w:r>
          </w:p>
        </w:tc>
        <w:tc>
          <w:tcPr>
            <w:tcW w:w="1404" w:type="dxa"/>
            <w:tcBorders>
              <w:top w:val="none" w:sz="6" w:space="0" w:color="auto"/>
              <w:left w:val="none" w:sz="6" w:space="0" w:color="auto"/>
              <w:bottom w:val="none" w:sz="6" w:space="0" w:color="auto"/>
              <w:right w:val="none" w:sz="6" w:space="0" w:color="auto"/>
            </w:tcBorders>
          </w:tcPr>
          <w:p w14:paraId="58C677CC" w14:textId="77777777" w:rsidR="00CE528F" w:rsidRDefault="00CE528F">
            <w:pPr>
              <w:pStyle w:val="TableParagraph"/>
              <w:kinsoku w:val="0"/>
              <w:overflowPunct w:val="0"/>
              <w:rPr>
                <w:sz w:val="21"/>
                <w:szCs w:val="21"/>
              </w:rPr>
            </w:pPr>
          </w:p>
          <w:p w14:paraId="50EEBF39" w14:textId="77777777" w:rsidR="00CE528F" w:rsidRDefault="00CE528F">
            <w:pPr>
              <w:pStyle w:val="TableParagraph"/>
              <w:kinsoku w:val="0"/>
              <w:overflowPunct w:val="0"/>
              <w:spacing w:before="138"/>
              <w:rPr>
                <w:sz w:val="21"/>
                <w:szCs w:val="21"/>
              </w:rPr>
            </w:pPr>
          </w:p>
          <w:p w14:paraId="722AE00B" w14:textId="77777777" w:rsidR="00CE528F" w:rsidRDefault="00E16D3A">
            <w:pPr>
              <w:pStyle w:val="TableParagraph"/>
              <w:tabs>
                <w:tab w:val="left" w:pos="611"/>
              </w:tabs>
              <w:kinsoku w:val="0"/>
              <w:overflowPunct w:val="0"/>
              <w:ind w:right="46"/>
              <w:jc w:val="right"/>
              <w:rPr>
                <w:sz w:val="21"/>
                <w:szCs w:val="21"/>
              </w:rPr>
            </w:pPr>
            <w:r>
              <w:rPr>
                <w:sz w:val="21"/>
                <w:szCs w:val="21"/>
                <w:u w:val="single"/>
              </w:rPr>
              <w:tab/>
            </w:r>
            <w:r>
              <w:rPr>
                <w:spacing w:val="-2"/>
                <w:sz w:val="21"/>
                <w:szCs w:val="21"/>
                <w:u w:val="single"/>
              </w:rPr>
              <w:t>(32,449)</w:t>
            </w:r>
          </w:p>
        </w:tc>
        <w:tc>
          <w:tcPr>
            <w:tcW w:w="1346" w:type="dxa"/>
            <w:tcBorders>
              <w:top w:val="none" w:sz="6" w:space="0" w:color="auto"/>
              <w:left w:val="none" w:sz="6" w:space="0" w:color="auto"/>
              <w:bottom w:val="none" w:sz="6" w:space="0" w:color="auto"/>
              <w:right w:val="none" w:sz="6" w:space="0" w:color="auto"/>
            </w:tcBorders>
          </w:tcPr>
          <w:p w14:paraId="71E20D3D" w14:textId="77777777" w:rsidR="00CE528F" w:rsidRDefault="00CE528F">
            <w:pPr>
              <w:pStyle w:val="TableParagraph"/>
              <w:kinsoku w:val="0"/>
              <w:overflowPunct w:val="0"/>
              <w:rPr>
                <w:sz w:val="21"/>
                <w:szCs w:val="21"/>
              </w:rPr>
            </w:pPr>
          </w:p>
          <w:p w14:paraId="0822D81F" w14:textId="77777777" w:rsidR="00CE528F" w:rsidRDefault="00CE528F">
            <w:pPr>
              <w:pStyle w:val="TableParagraph"/>
              <w:kinsoku w:val="0"/>
              <w:overflowPunct w:val="0"/>
              <w:spacing w:before="138"/>
              <w:rPr>
                <w:sz w:val="21"/>
                <w:szCs w:val="21"/>
              </w:rPr>
            </w:pPr>
          </w:p>
          <w:p w14:paraId="3BC9D396" w14:textId="77777777" w:rsidR="00CE528F" w:rsidRDefault="00E16D3A">
            <w:pPr>
              <w:pStyle w:val="TableParagraph"/>
              <w:kinsoku w:val="0"/>
              <w:overflowPunct w:val="0"/>
              <w:ind w:right="47"/>
              <w:jc w:val="right"/>
              <w:rPr>
                <w:spacing w:val="72"/>
                <w:sz w:val="21"/>
                <w:szCs w:val="21"/>
              </w:rPr>
            </w:pPr>
            <w:r>
              <w:rPr>
                <w:spacing w:val="72"/>
                <w:sz w:val="21"/>
                <w:szCs w:val="21"/>
                <w:u w:val="single"/>
              </w:rPr>
              <w:t xml:space="preserve">  </w:t>
            </w:r>
            <w:r>
              <w:rPr>
                <w:spacing w:val="-2"/>
                <w:sz w:val="21"/>
                <w:szCs w:val="21"/>
                <w:u w:val="single"/>
              </w:rPr>
              <w:t>137,348</w:t>
            </w:r>
            <w:r>
              <w:rPr>
                <w:spacing w:val="80"/>
                <w:sz w:val="21"/>
                <w:szCs w:val="21"/>
                <w:u w:val="single"/>
              </w:rPr>
              <w:t xml:space="preserve"> </w:t>
            </w:r>
          </w:p>
        </w:tc>
      </w:tr>
      <w:tr w:rsidR="00CE528F" w14:paraId="50BC4AFD" w14:textId="77777777">
        <w:trPr>
          <w:trHeight w:val="416"/>
        </w:trPr>
        <w:tc>
          <w:tcPr>
            <w:tcW w:w="3722" w:type="dxa"/>
            <w:tcBorders>
              <w:top w:val="none" w:sz="6" w:space="0" w:color="auto"/>
              <w:left w:val="none" w:sz="6" w:space="0" w:color="auto"/>
              <w:bottom w:val="none" w:sz="6" w:space="0" w:color="auto"/>
              <w:right w:val="none" w:sz="6" w:space="0" w:color="auto"/>
            </w:tcBorders>
          </w:tcPr>
          <w:p w14:paraId="12DBB21E" w14:textId="77777777" w:rsidR="00CE528F" w:rsidRDefault="00E16D3A">
            <w:pPr>
              <w:pStyle w:val="TableParagraph"/>
              <w:kinsoku w:val="0"/>
              <w:overflowPunct w:val="0"/>
              <w:spacing w:before="164" w:line="232" w:lineRule="exact"/>
              <w:ind w:left="602"/>
              <w:rPr>
                <w:spacing w:val="-2"/>
                <w:sz w:val="21"/>
                <w:szCs w:val="21"/>
              </w:rPr>
            </w:pPr>
            <w:r>
              <w:rPr>
                <w:sz w:val="21"/>
                <w:szCs w:val="21"/>
              </w:rPr>
              <w:t>Net</w:t>
            </w:r>
            <w:r>
              <w:rPr>
                <w:spacing w:val="14"/>
                <w:sz w:val="21"/>
                <w:szCs w:val="21"/>
              </w:rPr>
              <w:t xml:space="preserve"> </w:t>
            </w:r>
            <w:r>
              <w:rPr>
                <w:sz w:val="21"/>
                <w:szCs w:val="21"/>
              </w:rPr>
              <w:t>Income</w:t>
            </w:r>
            <w:r>
              <w:rPr>
                <w:spacing w:val="15"/>
                <w:sz w:val="21"/>
                <w:szCs w:val="21"/>
              </w:rPr>
              <w:t xml:space="preserve"> </w:t>
            </w:r>
            <w:r>
              <w:rPr>
                <w:spacing w:val="-2"/>
                <w:sz w:val="21"/>
                <w:szCs w:val="21"/>
              </w:rPr>
              <w:t>(Loss)</w:t>
            </w:r>
          </w:p>
        </w:tc>
        <w:tc>
          <w:tcPr>
            <w:tcW w:w="1152" w:type="dxa"/>
            <w:tcBorders>
              <w:top w:val="none" w:sz="6" w:space="0" w:color="auto"/>
              <w:left w:val="none" w:sz="6" w:space="0" w:color="auto"/>
              <w:bottom w:val="double" w:sz="2" w:space="0" w:color="000000"/>
              <w:right w:val="none" w:sz="6" w:space="0" w:color="auto"/>
            </w:tcBorders>
          </w:tcPr>
          <w:p w14:paraId="114CDF00" w14:textId="77777777" w:rsidR="00CE528F" w:rsidRDefault="00E16D3A">
            <w:pPr>
              <w:pStyle w:val="TableParagraph"/>
              <w:kinsoku w:val="0"/>
              <w:overflowPunct w:val="0"/>
              <w:spacing w:before="164" w:line="232" w:lineRule="exact"/>
              <w:ind w:right="46"/>
              <w:jc w:val="right"/>
              <w:rPr>
                <w:spacing w:val="-2"/>
                <w:sz w:val="21"/>
                <w:szCs w:val="21"/>
              </w:rPr>
            </w:pPr>
            <w:r>
              <w:rPr>
                <w:spacing w:val="-2"/>
                <w:sz w:val="21"/>
                <w:szCs w:val="21"/>
              </w:rPr>
              <w:t>$(126,475)</w:t>
            </w:r>
          </w:p>
        </w:tc>
        <w:tc>
          <w:tcPr>
            <w:tcW w:w="1512" w:type="dxa"/>
            <w:tcBorders>
              <w:top w:val="none" w:sz="6" w:space="0" w:color="auto"/>
              <w:left w:val="none" w:sz="6" w:space="0" w:color="auto"/>
              <w:bottom w:val="none" w:sz="6" w:space="0" w:color="auto"/>
              <w:right w:val="none" w:sz="6" w:space="0" w:color="auto"/>
            </w:tcBorders>
          </w:tcPr>
          <w:p w14:paraId="4D13BC05" w14:textId="77777777" w:rsidR="00CE528F" w:rsidRDefault="00E16D3A">
            <w:pPr>
              <w:pStyle w:val="TableParagraph"/>
              <w:kinsoku w:val="0"/>
              <w:overflowPunct w:val="0"/>
              <w:spacing w:before="164" w:line="232" w:lineRule="exact"/>
              <w:ind w:left="576"/>
              <w:rPr>
                <w:spacing w:val="-2"/>
                <w:sz w:val="21"/>
                <w:szCs w:val="21"/>
              </w:rPr>
            </w:pPr>
            <w:r>
              <w:rPr>
                <w:spacing w:val="-2"/>
                <w:sz w:val="21"/>
                <w:szCs w:val="21"/>
              </w:rPr>
              <w:t>41,338</w:t>
            </w:r>
          </w:p>
        </w:tc>
        <w:tc>
          <w:tcPr>
            <w:tcW w:w="1404" w:type="dxa"/>
            <w:tcBorders>
              <w:top w:val="none" w:sz="6" w:space="0" w:color="auto"/>
              <w:left w:val="none" w:sz="6" w:space="0" w:color="auto"/>
              <w:bottom w:val="double" w:sz="2" w:space="0" w:color="000000"/>
              <w:right w:val="none" w:sz="6" w:space="0" w:color="auto"/>
            </w:tcBorders>
          </w:tcPr>
          <w:p w14:paraId="0920EE6D" w14:textId="77777777" w:rsidR="00CE528F" w:rsidRDefault="00E16D3A">
            <w:pPr>
              <w:pStyle w:val="TableParagraph"/>
              <w:tabs>
                <w:tab w:val="left" w:pos="576"/>
              </w:tabs>
              <w:kinsoku w:val="0"/>
              <w:overflowPunct w:val="0"/>
              <w:spacing w:before="164" w:line="232" w:lineRule="exact"/>
              <w:ind w:left="119"/>
              <w:rPr>
                <w:spacing w:val="-2"/>
                <w:sz w:val="21"/>
                <w:szCs w:val="21"/>
              </w:rPr>
            </w:pPr>
            <w:r>
              <w:rPr>
                <w:spacing w:val="-10"/>
                <w:sz w:val="21"/>
                <w:szCs w:val="21"/>
              </w:rPr>
              <w:t>$</w:t>
            </w:r>
            <w:r>
              <w:rPr>
                <w:sz w:val="21"/>
                <w:szCs w:val="21"/>
              </w:rPr>
              <w:tab/>
            </w:r>
            <w:r>
              <w:rPr>
                <w:spacing w:val="-2"/>
                <w:sz w:val="21"/>
                <w:szCs w:val="21"/>
              </w:rPr>
              <w:t>167,813</w:t>
            </w:r>
          </w:p>
        </w:tc>
        <w:tc>
          <w:tcPr>
            <w:tcW w:w="1346" w:type="dxa"/>
            <w:tcBorders>
              <w:top w:val="none" w:sz="6" w:space="0" w:color="auto"/>
              <w:left w:val="none" w:sz="6" w:space="0" w:color="auto"/>
              <w:bottom w:val="none" w:sz="6" w:space="0" w:color="auto"/>
              <w:right w:val="none" w:sz="6" w:space="0" w:color="auto"/>
            </w:tcBorders>
          </w:tcPr>
          <w:p w14:paraId="4F678092" w14:textId="77777777" w:rsidR="00CE528F" w:rsidRDefault="00E16D3A">
            <w:pPr>
              <w:pStyle w:val="TableParagraph"/>
              <w:kinsoku w:val="0"/>
              <w:overflowPunct w:val="0"/>
              <w:spacing w:before="164" w:line="232" w:lineRule="exact"/>
              <w:ind w:right="96"/>
              <w:jc w:val="right"/>
              <w:rPr>
                <w:spacing w:val="-2"/>
                <w:sz w:val="21"/>
                <w:szCs w:val="21"/>
              </w:rPr>
            </w:pPr>
            <w:r>
              <w:rPr>
                <w:spacing w:val="-2"/>
                <w:sz w:val="21"/>
                <w:szCs w:val="21"/>
              </w:rPr>
              <w:t>(870)</w:t>
            </w:r>
          </w:p>
        </w:tc>
      </w:tr>
      <w:tr w:rsidR="00CE528F" w14:paraId="440066C1" w14:textId="77777777">
        <w:trPr>
          <w:trHeight w:val="714"/>
        </w:trPr>
        <w:tc>
          <w:tcPr>
            <w:tcW w:w="3722" w:type="dxa"/>
            <w:tcBorders>
              <w:top w:val="none" w:sz="6" w:space="0" w:color="auto"/>
              <w:left w:val="none" w:sz="6" w:space="0" w:color="auto"/>
              <w:bottom w:val="none" w:sz="6" w:space="0" w:color="auto"/>
              <w:right w:val="none" w:sz="6" w:space="0" w:color="auto"/>
            </w:tcBorders>
          </w:tcPr>
          <w:p w14:paraId="62959F9A" w14:textId="77777777" w:rsidR="00CE528F" w:rsidRDefault="00CE528F">
            <w:pPr>
              <w:pStyle w:val="TableParagraph"/>
              <w:kinsoku w:val="0"/>
              <w:overflowPunct w:val="0"/>
              <w:spacing w:before="61"/>
              <w:rPr>
                <w:sz w:val="21"/>
                <w:szCs w:val="21"/>
              </w:rPr>
            </w:pPr>
          </w:p>
          <w:p w14:paraId="2118D307" w14:textId="77777777" w:rsidR="00CE528F" w:rsidRDefault="00E16D3A">
            <w:pPr>
              <w:pStyle w:val="TableParagraph"/>
              <w:kinsoku w:val="0"/>
              <w:overflowPunct w:val="0"/>
              <w:spacing w:before="1"/>
              <w:ind w:left="50"/>
              <w:rPr>
                <w:spacing w:val="-4"/>
                <w:sz w:val="21"/>
                <w:szCs w:val="21"/>
              </w:rPr>
            </w:pPr>
            <w:r>
              <w:rPr>
                <w:sz w:val="21"/>
                <w:szCs w:val="21"/>
              </w:rPr>
              <w:t>Fund</w:t>
            </w:r>
            <w:r>
              <w:rPr>
                <w:spacing w:val="3"/>
                <w:sz w:val="21"/>
                <w:szCs w:val="21"/>
              </w:rPr>
              <w:t xml:space="preserve"> </w:t>
            </w:r>
            <w:r>
              <w:rPr>
                <w:sz w:val="21"/>
                <w:szCs w:val="21"/>
              </w:rPr>
              <w:t>Equity</w:t>
            </w:r>
            <w:r>
              <w:rPr>
                <w:spacing w:val="4"/>
                <w:sz w:val="21"/>
                <w:szCs w:val="21"/>
              </w:rPr>
              <w:t xml:space="preserve"> </w:t>
            </w:r>
            <w:r>
              <w:rPr>
                <w:sz w:val="21"/>
                <w:szCs w:val="21"/>
              </w:rPr>
              <w:t>–</w:t>
            </w:r>
            <w:r>
              <w:rPr>
                <w:spacing w:val="4"/>
                <w:sz w:val="21"/>
                <w:szCs w:val="21"/>
              </w:rPr>
              <w:t xml:space="preserve"> </w:t>
            </w:r>
            <w:r>
              <w:rPr>
                <w:sz w:val="21"/>
                <w:szCs w:val="21"/>
              </w:rPr>
              <w:t>Beginning</w:t>
            </w:r>
            <w:r>
              <w:rPr>
                <w:spacing w:val="-8"/>
                <w:sz w:val="21"/>
                <w:szCs w:val="21"/>
              </w:rPr>
              <w:t xml:space="preserve"> </w:t>
            </w:r>
            <w:r>
              <w:rPr>
                <w:sz w:val="21"/>
                <w:szCs w:val="21"/>
              </w:rPr>
              <w:t>of</w:t>
            </w:r>
            <w:r>
              <w:rPr>
                <w:spacing w:val="3"/>
                <w:sz w:val="21"/>
                <w:szCs w:val="21"/>
              </w:rPr>
              <w:t xml:space="preserve"> </w:t>
            </w:r>
            <w:r>
              <w:rPr>
                <w:spacing w:val="-4"/>
                <w:sz w:val="21"/>
                <w:szCs w:val="21"/>
              </w:rPr>
              <w:t>Year</w:t>
            </w:r>
          </w:p>
        </w:tc>
        <w:tc>
          <w:tcPr>
            <w:tcW w:w="1152" w:type="dxa"/>
            <w:tcBorders>
              <w:top w:val="double" w:sz="2" w:space="0" w:color="000000"/>
              <w:left w:val="none" w:sz="6" w:space="0" w:color="auto"/>
              <w:bottom w:val="none" w:sz="6" w:space="0" w:color="auto"/>
              <w:right w:val="none" w:sz="6" w:space="0" w:color="auto"/>
            </w:tcBorders>
          </w:tcPr>
          <w:p w14:paraId="50648597" w14:textId="77777777" w:rsidR="00CE528F" w:rsidRDefault="00CE528F">
            <w:pPr>
              <w:pStyle w:val="TableParagraph"/>
              <w:kinsoku w:val="0"/>
              <w:overflowPunct w:val="0"/>
              <w:rPr>
                <w:sz w:val="22"/>
                <w:szCs w:val="22"/>
              </w:rPr>
            </w:pPr>
          </w:p>
        </w:tc>
        <w:tc>
          <w:tcPr>
            <w:tcW w:w="1512" w:type="dxa"/>
            <w:tcBorders>
              <w:top w:val="none" w:sz="6" w:space="0" w:color="auto"/>
              <w:left w:val="none" w:sz="6" w:space="0" w:color="auto"/>
              <w:bottom w:val="none" w:sz="6" w:space="0" w:color="auto"/>
              <w:right w:val="none" w:sz="6" w:space="0" w:color="auto"/>
            </w:tcBorders>
          </w:tcPr>
          <w:p w14:paraId="3B65C7B9" w14:textId="77777777" w:rsidR="00CE528F" w:rsidRDefault="00CE528F">
            <w:pPr>
              <w:pStyle w:val="TableParagraph"/>
              <w:kinsoku w:val="0"/>
              <w:overflowPunct w:val="0"/>
              <w:spacing w:before="61"/>
              <w:rPr>
                <w:sz w:val="21"/>
                <w:szCs w:val="21"/>
              </w:rPr>
            </w:pPr>
          </w:p>
          <w:p w14:paraId="4AABE431" w14:textId="77777777" w:rsidR="00CE528F" w:rsidRDefault="00E16D3A">
            <w:pPr>
              <w:pStyle w:val="TableParagraph"/>
              <w:kinsoku w:val="0"/>
              <w:overflowPunct w:val="0"/>
              <w:spacing w:before="1"/>
              <w:ind w:right="213"/>
              <w:jc w:val="right"/>
              <w:rPr>
                <w:spacing w:val="72"/>
                <w:sz w:val="21"/>
                <w:szCs w:val="21"/>
              </w:rPr>
            </w:pPr>
            <w:r>
              <w:rPr>
                <w:spacing w:val="72"/>
                <w:sz w:val="21"/>
                <w:szCs w:val="21"/>
                <w:u w:val="single"/>
              </w:rPr>
              <w:t xml:space="preserve">  </w:t>
            </w:r>
            <w:r>
              <w:rPr>
                <w:spacing w:val="-2"/>
                <w:sz w:val="21"/>
                <w:szCs w:val="21"/>
                <w:u w:val="single"/>
              </w:rPr>
              <w:t>926,798</w:t>
            </w:r>
            <w:r>
              <w:rPr>
                <w:spacing w:val="80"/>
                <w:sz w:val="21"/>
                <w:szCs w:val="21"/>
                <w:u w:val="single"/>
              </w:rPr>
              <w:t xml:space="preserve"> </w:t>
            </w:r>
          </w:p>
        </w:tc>
        <w:tc>
          <w:tcPr>
            <w:tcW w:w="1404" w:type="dxa"/>
            <w:tcBorders>
              <w:top w:val="double" w:sz="2" w:space="0" w:color="000000"/>
              <w:left w:val="none" w:sz="6" w:space="0" w:color="auto"/>
              <w:bottom w:val="none" w:sz="6" w:space="0" w:color="auto"/>
              <w:right w:val="none" w:sz="6" w:space="0" w:color="auto"/>
            </w:tcBorders>
          </w:tcPr>
          <w:p w14:paraId="3F5DF96D" w14:textId="77777777" w:rsidR="00CE528F" w:rsidRDefault="00CE528F">
            <w:pPr>
              <w:pStyle w:val="TableParagraph"/>
              <w:kinsoku w:val="0"/>
              <w:overflowPunct w:val="0"/>
              <w:rPr>
                <w:sz w:val="22"/>
                <w:szCs w:val="22"/>
              </w:rPr>
            </w:pPr>
          </w:p>
        </w:tc>
        <w:tc>
          <w:tcPr>
            <w:tcW w:w="1346" w:type="dxa"/>
            <w:tcBorders>
              <w:top w:val="none" w:sz="6" w:space="0" w:color="auto"/>
              <w:left w:val="none" w:sz="6" w:space="0" w:color="auto"/>
              <w:bottom w:val="none" w:sz="6" w:space="0" w:color="auto"/>
              <w:right w:val="none" w:sz="6" w:space="0" w:color="auto"/>
            </w:tcBorders>
          </w:tcPr>
          <w:p w14:paraId="1336AB55" w14:textId="77777777" w:rsidR="00CE528F" w:rsidRDefault="00CE528F">
            <w:pPr>
              <w:pStyle w:val="TableParagraph"/>
              <w:kinsoku w:val="0"/>
              <w:overflowPunct w:val="0"/>
              <w:spacing w:before="61"/>
              <w:rPr>
                <w:sz w:val="21"/>
                <w:szCs w:val="21"/>
              </w:rPr>
            </w:pPr>
          </w:p>
          <w:p w14:paraId="3357A276" w14:textId="77777777" w:rsidR="00CE528F" w:rsidRDefault="00E16D3A">
            <w:pPr>
              <w:pStyle w:val="TableParagraph"/>
              <w:kinsoku w:val="0"/>
              <w:overflowPunct w:val="0"/>
              <w:spacing w:before="1"/>
              <w:ind w:right="47"/>
              <w:jc w:val="right"/>
              <w:rPr>
                <w:spacing w:val="72"/>
                <w:sz w:val="21"/>
                <w:szCs w:val="21"/>
              </w:rPr>
            </w:pPr>
            <w:r>
              <w:rPr>
                <w:spacing w:val="72"/>
                <w:sz w:val="21"/>
                <w:szCs w:val="21"/>
                <w:u w:val="single"/>
              </w:rPr>
              <w:t xml:space="preserve">  </w:t>
            </w:r>
            <w:r>
              <w:rPr>
                <w:spacing w:val="-2"/>
                <w:sz w:val="21"/>
                <w:szCs w:val="21"/>
                <w:u w:val="single"/>
              </w:rPr>
              <w:t>927,668</w:t>
            </w:r>
            <w:r>
              <w:rPr>
                <w:spacing w:val="80"/>
                <w:sz w:val="21"/>
                <w:szCs w:val="21"/>
                <w:u w:val="single"/>
              </w:rPr>
              <w:t xml:space="preserve"> </w:t>
            </w:r>
          </w:p>
        </w:tc>
      </w:tr>
      <w:tr w:rsidR="00CE528F" w14:paraId="77062381" w14:textId="77777777">
        <w:trPr>
          <w:trHeight w:val="407"/>
        </w:trPr>
        <w:tc>
          <w:tcPr>
            <w:tcW w:w="3722" w:type="dxa"/>
            <w:tcBorders>
              <w:top w:val="none" w:sz="6" w:space="0" w:color="auto"/>
              <w:left w:val="none" w:sz="6" w:space="0" w:color="auto"/>
              <w:bottom w:val="none" w:sz="6" w:space="0" w:color="auto"/>
              <w:right w:val="none" w:sz="6" w:space="0" w:color="auto"/>
            </w:tcBorders>
          </w:tcPr>
          <w:p w14:paraId="5E72C471" w14:textId="77777777" w:rsidR="00CE528F" w:rsidRDefault="00E16D3A">
            <w:pPr>
              <w:pStyle w:val="TableParagraph"/>
              <w:kinsoku w:val="0"/>
              <w:overflowPunct w:val="0"/>
              <w:spacing w:before="164" w:line="223" w:lineRule="exact"/>
              <w:ind w:left="50"/>
              <w:rPr>
                <w:spacing w:val="-4"/>
                <w:sz w:val="21"/>
                <w:szCs w:val="21"/>
              </w:rPr>
            </w:pPr>
            <w:r>
              <w:rPr>
                <w:sz w:val="21"/>
                <w:szCs w:val="21"/>
              </w:rPr>
              <w:t>Fund</w:t>
            </w:r>
            <w:r>
              <w:rPr>
                <w:spacing w:val="9"/>
                <w:sz w:val="21"/>
                <w:szCs w:val="21"/>
              </w:rPr>
              <w:t xml:space="preserve"> </w:t>
            </w:r>
            <w:r>
              <w:rPr>
                <w:sz w:val="21"/>
                <w:szCs w:val="21"/>
              </w:rPr>
              <w:t>Equity</w:t>
            </w:r>
            <w:r>
              <w:rPr>
                <w:spacing w:val="9"/>
                <w:sz w:val="21"/>
                <w:szCs w:val="21"/>
              </w:rPr>
              <w:t xml:space="preserve"> </w:t>
            </w:r>
            <w:r>
              <w:rPr>
                <w:sz w:val="21"/>
                <w:szCs w:val="21"/>
              </w:rPr>
              <w:t>–</w:t>
            </w:r>
            <w:r>
              <w:rPr>
                <w:spacing w:val="10"/>
                <w:sz w:val="21"/>
                <w:szCs w:val="21"/>
              </w:rPr>
              <w:t xml:space="preserve"> </w:t>
            </w:r>
            <w:r>
              <w:rPr>
                <w:sz w:val="21"/>
                <w:szCs w:val="21"/>
              </w:rPr>
              <w:t>End</w:t>
            </w:r>
            <w:r>
              <w:rPr>
                <w:spacing w:val="9"/>
                <w:sz w:val="21"/>
                <w:szCs w:val="21"/>
              </w:rPr>
              <w:t xml:space="preserve"> </w:t>
            </w:r>
            <w:r>
              <w:rPr>
                <w:sz w:val="21"/>
                <w:szCs w:val="21"/>
              </w:rPr>
              <w:t>of</w:t>
            </w:r>
            <w:r>
              <w:rPr>
                <w:spacing w:val="10"/>
                <w:sz w:val="21"/>
                <w:szCs w:val="21"/>
              </w:rPr>
              <w:t xml:space="preserve"> </w:t>
            </w:r>
            <w:r>
              <w:rPr>
                <w:spacing w:val="-4"/>
                <w:sz w:val="21"/>
                <w:szCs w:val="21"/>
              </w:rPr>
              <w:t>Year</w:t>
            </w:r>
          </w:p>
        </w:tc>
        <w:tc>
          <w:tcPr>
            <w:tcW w:w="1152" w:type="dxa"/>
            <w:tcBorders>
              <w:top w:val="none" w:sz="6" w:space="0" w:color="auto"/>
              <w:left w:val="none" w:sz="6" w:space="0" w:color="auto"/>
              <w:bottom w:val="none" w:sz="6" w:space="0" w:color="auto"/>
              <w:right w:val="none" w:sz="6" w:space="0" w:color="auto"/>
            </w:tcBorders>
          </w:tcPr>
          <w:p w14:paraId="73E70414" w14:textId="77777777" w:rsidR="00CE528F" w:rsidRDefault="00CE528F">
            <w:pPr>
              <w:pStyle w:val="TableParagraph"/>
              <w:kinsoku w:val="0"/>
              <w:overflowPunct w:val="0"/>
              <w:rPr>
                <w:sz w:val="22"/>
                <w:szCs w:val="22"/>
              </w:rPr>
            </w:pPr>
          </w:p>
        </w:tc>
        <w:tc>
          <w:tcPr>
            <w:tcW w:w="1512" w:type="dxa"/>
            <w:tcBorders>
              <w:top w:val="none" w:sz="6" w:space="0" w:color="auto"/>
              <w:left w:val="none" w:sz="6" w:space="0" w:color="auto"/>
              <w:bottom w:val="none" w:sz="6" w:space="0" w:color="auto"/>
              <w:right w:val="none" w:sz="6" w:space="0" w:color="auto"/>
            </w:tcBorders>
          </w:tcPr>
          <w:p w14:paraId="00947C17" w14:textId="77777777" w:rsidR="00CE528F" w:rsidRDefault="00E16D3A">
            <w:pPr>
              <w:pStyle w:val="TableParagraph"/>
              <w:kinsoku w:val="0"/>
              <w:overflowPunct w:val="0"/>
              <w:spacing w:before="164" w:line="223" w:lineRule="exact"/>
              <w:ind w:right="213"/>
              <w:jc w:val="right"/>
              <w:rPr>
                <w:spacing w:val="67"/>
                <w:sz w:val="21"/>
                <w:szCs w:val="21"/>
              </w:rPr>
            </w:pPr>
            <w:r>
              <w:rPr>
                <w:spacing w:val="67"/>
                <w:sz w:val="21"/>
                <w:szCs w:val="21"/>
                <w:u w:val="double"/>
              </w:rPr>
              <w:t xml:space="preserve"> </w:t>
            </w:r>
            <w:r>
              <w:rPr>
                <w:sz w:val="21"/>
                <w:szCs w:val="21"/>
                <w:u w:val="double"/>
              </w:rPr>
              <w:t>$</w:t>
            </w:r>
            <w:r>
              <w:rPr>
                <w:spacing w:val="-28"/>
                <w:sz w:val="21"/>
                <w:szCs w:val="21"/>
                <w:u w:val="double"/>
              </w:rPr>
              <w:t xml:space="preserve"> </w:t>
            </w:r>
            <w:r>
              <w:rPr>
                <w:spacing w:val="-2"/>
                <w:sz w:val="21"/>
                <w:szCs w:val="21"/>
                <w:u w:val="double"/>
              </w:rPr>
              <w:t>968,136</w:t>
            </w:r>
            <w:r>
              <w:rPr>
                <w:spacing w:val="80"/>
                <w:sz w:val="21"/>
                <w:szCs w:val="21"/>
                <w:u w:val="double"/>
              </w:rPr>
              <w:t xml:space="preserve"> </w:t>
            </w:r>
          </w:p>
        </w:tc>
        <w:tc>
          <w:tcPr>
            <w:tcW w:w="1404" w:type="dxa"/>
            <w:tcBorders>
              <w:top w:val="none" w:sz="6" w:space="0" w:color="auto"/>
              <w:left w:val="none" w:sz="6" w:space="0" w:color="auto"/>
              <w:bottom w:val="none" w:sz="6" w:space="0" w:color="auto"/>
              <w:right w:val="none" w:sz="6" w:space="0" w:color="auto"/>
            </w:tcBorders>
          </w:tcPr>
          <w:p w14:paraId="5B69258B" w14:textId="77777777" w:rsidR="00CE528F" w:rsidRDefault="00CE528F">
            <w:pPr>
              <w:pStyle w:val="TableParagraph"/>
              <w:kinsoku w:val="0"/>
              <w:overflowPunct w:val="0"/>
              <w:rPr>
                <w:sz w:val="22"/>
                <w:szCs w:val="22"/>
              </w:rPr>
            </w:pPr>
          </w:p>
        </w:tc>
        <w:tc>
          <w:tcPr>
            <w:tcW w:w="1346" w:type="dxa"/>
            <w:tcBorders>
              <w:top w:val="none" w:sz="6" w:space="0" w:color="auto"/>
              <w:left w:val="none" w:sz="6" w:space="0" w:color="auto"/>
              <w:bottom w:val="none" w:sz="6" w:space="0" w:color="auto"/>
              <w:right w:val="none" w:sz="6" w:space="0" w:color="auto"/>
            </w:tcBorders>
          </w:tcPr>
          <w:p w14:paraId="6BD21F42" w14:textId="77777777" w:rsidR="00CE528F" w:rsidRDefault="00E16D3A">
            <w:pPr>
              <w:pStyle w:val="TableParagraph"/>
              <w:kinsoku w:val="0"/>
              <w:overflowPunct w:val="0"/>
              <w:spacing w:before="164" w:line="223" w:lineRule="exact"/>
              <w:ind w:right="47"/>
              <w:jc w:val="right"/>
              <w:rPr>
                <w:spacing w:val="67"/>
                <w:sz w:val="21"/>
                <w:szCs w:val="21"/>
              </w:rPr>
            </w:pPr>
            <w:r>
              <w:rPr>
                <w:spacing w:val="67"/>
                <w:sz w:val="21"/>
                <w:szCs w:val="21"/>
                <w:u w:val="double"/>
              </w:rPr>
              <w:t xml:space="preserve"> </w:t>
            </w:r>
            <w:r>
              <w:rPr>
                <w:sz w:val="21"/>
                <w:szCs w:val="21"/>
                <w:u w:val="double"/>
              </w:rPr>
              <w:t>$</w:t>
            </w:r>
            <w:r>
              <w:rPr>
                <w:spacing w:val="-28"/>
                <w:sz w:val="21"/>
                <w:szCs w:val="21"/>
                <w:u w:val="double"/>
              </w:rPr>
              <w:t xml:space="preserve"> </w:t>
            </w:r>
            <w:r>
              <w:rPr>
                <w:spacing w:val="-2"/>
                <w:sz w:val="21"/>
                <w:szCs w:val="21"/>
                <w:u w:val="double"/>
              </w:rPr>
              <w:t>926,798</w:t>
            </w:r>
            <w:r>
              <w:rPr>
                <w:spacing w:val="80"/>
                <w:sz w:val="21"/>
                <w:szCs w:val="21"/>
                <w:u w:val="double"/>
              </w:rPr>
              <w:t xml:space="preserve"> </w:t>
            </w:r>
          </w:p>
        </w:tc>
      </w:tr>
    </w:tbl>
    <w:p w14:paraId="418D07DF" w14:textId="77777777" w:rsidR="00CE528F" w:rsidRDefault="00CE528F">
      <w:pPr>
        <w:pStyle w:val="BodyText"/>
        <w:kinsoku w:val="0"/>
        <w:overflowPunct w:val="0"/>
        <w:rPr>
          <w:sz w:val="21"/>
          <w:szCs w:val="21"/>
        </w:rPr>
      </w:pPr>
    </w:p>
    <w:p w14:paraId="5A73C12A" w14:textId="77777777" w:rsidR="00CE528F" w:rsidRDefault="00CE528F">
      <w:pPr>
        <w:pStyle w:val="BodyText"/>
        <w:kinsoku w:val="0"/>
        <w:overflowPunct w:val="0"/>
        <w:rPr>
          <w:sz w:val="21"/>
          <w:szCs w:val="21"/>
        </w:rPr>
      </w:pPr>
    </w:p>
    <w:p w14:paraId="25C64938" w14:textId="77777777" w:rsidR="00CE528F" w:rsidRDefault="00CE528F">
      <w:pPr>
        <w:pStyle w:val="BodyText"/>
        <w:kinsoku w:val="0"/>
        <w:overflowPunct w:val="0"/>
        <w:rPr>
          <w:sz w:val="21"/>
          <w:szCs w:val="21"/>
        </w:rPr>
      </w:pPr>
    </w:p>
    <w:p w14:paraId="42F39E78" w14:textId="77777777" w:rsidR="00CE528F" w:rsidRDefault="00CE528F">
      <w:pPr>
        <w:pStyle w:val="BodyText"/>
        <w:kinsoku w:val="0"/>
        <w:overflowPunct w:val="0"/>
        <w:rPr>
          <w:sz w:val="21"/>
          <w:szCs w:val="21"/>
        </w:rPr>
      </w:pPr>
    </w:p>
    <w:p w14:paraId="1713331E" w14:textId="77777777" w:rsidR="00CE528F" w:rsidRDefault="00CE528F">
      <w:pPr>
        <w:pStyle w:val="BodyText"/>
        <w:kinsoku w:val="0"/>
        <w:overflowPunct w:val="0"/>
        <w:rPr>
          <w:sz w:val="21"/>
          <w:szCs w:val="21"/>
        </w:rPr>
      </w:pPr>
    </w:p>
    <w:p w14:paraId="569CD15A" w14:textId="77777777" w:rsidR="00CE528F" w:rsidRDefault="00CE528F">
      <w:pPr>
        <w:pStyle w:val="BodyText"/>
        <w:kinsoku w:val="0"/>
        <w:overflowPunct w:val="0"/>
        <w:rPr>
          <w:sz w:val="21"/>
          <w:szCs w:val="21"/>
        </w:rPr>
      </w:pPr>
    </w:p>
    <w:p w14:paraId="59184029" w14:textId="77777777" w:rsidR="00CE528F" w:rsidRDefault="00CE528F">
      <w:pPr>
        <w:pStyle w:val="BodyText"/>
        <w:kinsoku w:val="0"/>
        <w:overflowPunct w:val="0"/>
        <w:rPr>
          <w:sz w:val="21"/>
          <w:szCs w:val="21"/>
        </w:rPr>
      </w:pPr>
    </w:p>
    <w:p w14:paraId="12625644" w14:textId="77777777" w:rsidR="00CE528F" w:rsidRDefault="00CE528F">
      <w:pPr>
        <w:pStyle w:val="BodyText"/>
        <w:kinsoku w:val="0"/>
        <w:overflowPunct w:val="0"/>
        <w:rPr>
          <w:sz w:val="21"/>
          <w:szCs w:val="21"/>
        </w:rPr>
      </w:pPr>
    </w:p>
    <w:p w14:paraId="61941B5C" w14:textId="77777777" w:rsidR="00CE528F" w:rsidRDefault="00CE528F">
      <w:pPr>
        <w:pStyle w:val="BodyText"/>
        <w:kinsoku w:val="0"/>
        <w:overflowPunct w:val="0"/>
        <w:rPr>
          <w:sz w:val="21"/>
          <w:szCs w:val="21"/>
        </w:rPr>
      </w:pPr>
    </w:p>
    <w:p w14:paraId="09EA7C28" w14:textId="77777777" w:rsidR="00CE528F" w:rsidRDefault="00CE528F">
      <w:pPr>
        <w:pStyle w:val="BodyText"/>
        <w:kinsoku w:val="0"/>
        <w:overflowPunct w:val="0"/>
        <w:rPr>
          <w:sz w:val="21"/>
          <w:szCs w:val="21"/>
        </w:rPr>
      </w:pPr>
    </w:p>
    <w:p w14:paraId="03A9B4F2" w14:textId="77777777" w:rsidR="00CE528F" w:rsidRDefault="00CE528F">
      <w:pPr>
        <w:pStyle w:val="BodyText"/>
        <w:kinsoku w:val="0"/>
        <w:overflowPunct w:val="0"/>
        <w:spacing w:before="124"/>
        <w:rPr>
          <w:sz w:val="21"/>
          <w:szCs w:val="21"/>
        </w:rPr>
      </w:pPr>
    </w:p>
    <w:p w14:paraId="208F540D" w14:textId="77777777" w:rsidR="00CE528F" w:rsidRDefault="00E16D3A">
      <w:pPr>
        <w:pStyle w:val="BodyText"/>
        <w:kinsoku w:val="0"/>
        <w:overflowPunct w:val="0"/>
        <w:ind w:right="85"/>
        <w:jc w:val="center"/>
        <w:rPr>
          <w:spacing w:val="-2"/>
        </w:rPr>
      </w:pPr>
      <w:r>
        <w:t>See</w:t>
      </w:r>
      <w:r>
        <w:rPr>
          <w:spacing w:val="-3"/>
        </w:rPr>
        <w:t xml:space="preserve"> </w:t>
      </w:r>
      <w:r>
        <w:t>accountant’s</w:t>
      </w:r>
      <w:r>
        <w:rPr>
          <w:spacing w:val="-2"/>
        </w:rPr>
        <w:t xml:space="preserve"> </w:t>
      </w:r>
      <w:r>
        <w:t>compilation</w:t>
      </w:r>
      <w:r>
        <w:rPr>
          <w:spacing w:val="-1"/>
        </w:rPr>
        <w:t xml:space="preserve"> </w:t>
      </w:r>
      <w:r>
        <w:t>report</w:t>
      </w:r>
      <w:r>
        <w:rPr>
          <w:spacing w:val="-1"/>
        </w:rPr>
        <w:t xml:space="preserve"> </w:t>
      </w:r>
      <w:r>
        <w:t>and</w:t>
      </w:r>
      <w:r>
        <w:rPr>
          <w:spacing w:val="-1"/>
        </w:rPr>
        <w:t xml:space="preserve"> </w:t>
      </w:r>
      <w:r>
        <w:t>accompanying</w:t>
      </w:r>
      <w:r>
        <w:rPr>
          <w:spacing w:val="-1"/>
        </w:rPr>
        <w:t xml:space="preserve"> </w:t>
      </w:r>
      <w:r>
        <w:rPr>
          <w:spacing w:val="-2"/>
        </w:rPr>
        <w:t>notes.</w:t>
      </w:r>
    </w:p>
    <w:p w14:paraId="359829AD" w14:textId="77777777" w:rsidR="00CE528F" w:rsidRDefault="00CE528F">
      <w:pPr>
        <w:pStyle w:val="BodyText"/>
        <w:kinsoku w:val="0"/>
        <w:overflowPunct w:val="0"/>
        <w:ind w:right="85"/>
        <w:jc w:val="center"/>
        <w:rPr>
          <w:spacing w:val="-2"/>
        </w:rPr>
        <w:sectPr w:rsidR="00CE528F">
          <w:pgSz w:w="12240" w:h="15840"/>
          <w:pgMar w:top="1300" w:right="720" w:bottom="280" w:left="1440" w:header="586" w:footer="0" w:gutter="0"/>
          <w:cols w:space="720"/>
          <w:noEndnote/>
        </w:sectPr>
      </w:pPr>
    </w:p>
    <w:p w14:paraId="2983991B" w14:textId="77777777" w:rsidR="00CE528F" w:rsidRDefault="00E16D3A">
      <w:pPr>
        <w:pStyle w:val="BodyText"/>
        <w:kinsoku w:val="0"/>
        <w:overflowPunct w:val="0"/>
        <w:ind w:left="635" w:right="719"/>
        <w:jc w:val="center"/>
        <w:rPr>
          <w:spacing w:val="-2"/>
        </w:rPr>
      </w:pPr>
      <w:r>
        <w:lastRenderedPageBreak/>
        <w:t>Statement</w:t>
      </w:r>
      <w:r>
        <w:rPr>
          <w:spacing w:val="-2"/>
        </w:rPr>
        <w:t xml:space="preserve"> </w:t>
      </w:r>
      <w:r>
        <w:t>of</w:t>
      </w:r>
      <w:r>
        <w:rPr>
          <w:spacing w:val="-2"/>
        </w:rPr>
        <w:t xml:space="preserve"> </w:t>
      </w:r>
      <w:r>
        <w:t>Cash</w:t>
      </w:r>
      <w:r>
        <w:rPr>
          <w:spacing w:val="-1"/>
        </w:rPr>
        <w:t xml:space="preserve"> </w:t>
      </w:r>
      <w:r>
        <w:t>Flows</w:t>
      </w:r>
      <w:r>
        <w:rPr>
          <w:spacing w:val="1"/>
        </w:rPr>
        <w:t xml:space="preserve"> </w:t>
      </w:r>
      <w:r>
        <w:t>(Modified</w:t>
      </w:r>
      <w:r>
        <w:rPr>
          <w:spacing w:val="-1"/>
        </w:rPr>
        <w:t xml:space="preserve"> </w:t>
      </w:r>
      <w:r>
        <w:t>Cash</w:t>
      </w:r>
      <w:r>
        <w:rPr>
          <w:spacing w:val="-1"/>
        </w:rPr>
        <w:t xml:space="preserve"> </w:t>
      </w:r>
      <w:r>
        <w:rPr>
          <w:spacing w:val="-2"/>
        </w:rPr>
        <w:t>Basis)</w:t>
      </w:r>
    </w:p>
    <w:p w14:paraId="389570AF" w14:textId="77777777" w:rsidR="00CE528F" w:rsidRDefault="00E16D3A">
      <w:pPr>
        <w:pStyle w:val="BodyText"/>
        <w:kinsoku w:val="0"/>
        <w:overflowPunct w:val="0"/>
        <w:ind w:left="3325" w:right="3408" w:firstLine="1"/>
        <w:jc w:val="center"/>
      </w:pPr>
      <w:r>
        <w:t>For Year Ended June 30, 2024 (With</w:t>
      </w:r>
      <w:r>
        <w:rPr>
          <w:spacing w:val="-10"/>
        </w:rPr>
        <w:t xml:space="preserve"> </w:t>
      </w:r>
      <w:r>
        <w:t>comparative</w:t>
      </w:r>
      <w:r>
        <w:rPr>
          <w:spacing w:val="-11"/>
        </w:rPr>
        <w:t xml:space="preserve"> </w:t>
      </w:r>
      <w:r>
        <w:t>totals</w:t>
      </w:r>
      <w:r>
        <w:rPr>
          <w:spacing w:val="-10"/>
        </w:rPr>
        <w:t xml:space="preserve"> </w:t>
      </w:r>
      <w:r>
        <w:t>for</w:t>
      </w:r>
      <w:r>
        <w:rPr>
          <w:spacing w:val="-11"/>
        </w:rPr>
        <w:t xml:space="preserve"> </w:t>
      </w:r>
      <w:r>
        <w:t>2023)</w:t>
      </w:r>
    </w:p>
    <w:p w14:paraId="5810B52D" w14:textId="77777777" w:rsidR="00CE528F" w:rsidRDefault="00CE528F">
      <w:pPr>
        <w:pStyle w:val="BodyText"/>
        <w:kinsoku w:val="0"/>
        <w:overflowPunct w:val="0"/>
        <w:spacing w:before="62"/>
        <w:rPr>
          <w:sz w:val="21"/>
          <w:szCs w:val="21"/>
        </w:rPr>
      </w:pPr>
    </w:p>
    <w:p w14:paraId="140363C1" w14:textId="77777777" w:rsidR="00CE528F" w:rsidRDefault="00E16D3A">
      <w:pPr>
        <w:pStyle w:val="BodyText"/>
        <w:kinsoku w:val="0"/>
        <w:overflowPunct w:val="0"/>
        <w:spacing w:after="3"/>
        <w:ind w:left="2045"/>
        <w:jc w:val="center"/>
        <w:rPr>
          <w:spacing w:val="-4"/>
          <w:sz w:val="21"/>
          <w:szCs w:val="21"/>
        </w:rPr>
      </w:pPr>
      <w:r>
        <w:rPr>
          <w:spacing w:val="-4"/>
          <w:sz w:val="21"/>
          <w:szCs w:val="21"/>
        </w:rPr>
        <w:t>2024</w:t>
      </w:r>
    </w:p>
    <w:p w14:paraId="6116A5DF" w14:textId="09EDE763" w:rsidR="00CE528F" w:rsidRDefault="003455B5">
      <w:pPr>
        <w:pStyle w:val="BodyText"/>
        <w:kinsoku w:val="0"/>
        <w:overflowPunct w:val="0"/>
        <w:spacing w:line="20" w:lineRule="exact"/>
        <w:ind w:left="3793"/>
        <w:rPr>
          <w:sz w:val="2"/>
          <w:szCs w:val="2"/>
        </w:rPr>
      </w:pPr>
      <w:r>
        <w:rPr>
          <w:noProof/>
          <w:sz w:val="2"/>
          <w:szCs w:val="2"/>
        </w:rPr>
        <mc:AlternateContent>
          <mc:Choice Requires="wpg">
            <w:drawing>
              <wp:inline distT="0" distB="0" distL="0" distR="0" wp14:anchorId="7897775C" wp14:editId="0B7EE635">
                <wp:extent cx="2957830" cy="12700"/>
                <wp:effectExtent l="8255" t="10795" r="5715" b="0"/>
                <wp:docPr id="1307820487"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7830" cy="12700"/>
                          <a:chOff x="0" y="0"/>
                          <a:chExt cx="4658" cy="20"/>
                        </a:xfrm>
                      </wpg:grpSpPr>
                      <wps:wsp>
                        <wps:cNvPr id="1769811521" name="Freeform 7"/>
                        <wps:cNvSpPr>
                          <a:spLocks/>
                        </wps:cNvSpPr>
                        <wps:spPr bwMode="auto">
                          <a:xfrm>
                            <a:off x="5" y="5"/>
                            <a:ext cx="4646" cy="1"/>
                          </a:xfrm>
                          <a:custGeom>
                            <a:avLst/>
                            <a:gdLst>
                              <a:gd name="T0" fmla="*/ 0 w 4646"/>
                              <a:gd name="T1" fmla="*/ 0 h 1"/>
                              <a:gd name="T2" fmla="*/ 4645 w 4646"/>
                              <a:gd name="T3" fmla="*/ 0 h 1"/>
                            </a:gdLst>
                            <a:ahLst/>
                            <a:cxnLst>
                              <a:cxn ang="0">
                                <a:pos x="T0" y="T1"/>
                              </a:cxn>
                              <a:cxn ang="0">
                                <a:pos x="T2" y="T3"/>
                              </a:cxn>
                            </a:cxnLst>
                            <a:rect l="0" t="0" r="r" b="b"/>
                            <a:pathLst>
                              <a:path w="4646" h="1">
                                <a:moveTo>
                                  <a:pt x="0" y="0"/>
                                </a:moveTo>
                                <a:lnTo>
                                  <a:pt x="4645" y="0"/>
                                </a:lnTo>
                              </a:path>
                            </a:pathLst>
                          </a:custGeom>
                          <a:noFill/>
                          <a:ln w="74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2353747" name="Freeform 8"/>
                        <wps:cNvSpPr>
                          <a:spLocks/>
                        </wps:cNvSpPr>
                        <wps:spPr bwMode="auto">
                          <a:xfrm>
                            <a:off x="0" y="0"/>
                            <a:ext cx="4658" cy="12"/>
                          </a:xfrm>
                          <a:custGeom>
                            <a:avLst/>
                            <a:gdLst>
                              <a:gd name="T0" fmla="*/ 4657 w 4658"/>
                              <a:gd name="T1" fmla="*/ 0 h 12"/>
                              <a:gd name="T2" fmla="*/ 0 w 4658"/>
                              <a:gd name="T3" fmla="*/ 0 h 12"/>
                              <a:gd name="T4" fmla="*/ 0 w 4658"/>
                              <a:gd name="T5" fmla="*/ 11 h 12"/>
                              <a:gd name="T6" fmla="*/ 4657 w 4658"/>
                              <a:gd name="T7" fmla="*/ 11 h 12"/>
                              <a:gd name="T8" fmla="*/ 4657 w 4658"/>
                              <a:gd name="T9" fmla="*/ 0 h 12"/>
                            </a:gdLst>
                            <a:ahLst/>
                            <a:cxnLst>
                              <a:cxn ang="0">
                                <a:pos x="T0" y="T1"/>
                              </a:cxn>
                              <a:cxn ang="0">
                                <a:pos x="T2" y="T3"/>
                              </a:cxn>
                              <a:cxn ang="0">
                                <a:pos x="T4" y="T5"/>
                              </a:cxn>
                              <a:cxn ang="0">
                                <a:pos x="T6" y="T7"/>
                              </a:cxn>
                              <a:cxn ang="0">
                                <a:pos x="T8" y="T9"/>
                              </a:cxn>
                            </a:cxnLst>
                            <a:rect l="0" t="0" r="r" b="b"/>
                            <a:pathLst>
                              <a:path w="4658" h="12">
                                <a:moveTo>
                                  <a:pt x="4657" y="0"/>
                                </a:moveTo>
                                <a:lnTo>
                                  <a:pt x="0" y="0"/>
                                </a:lnTo>
                                <a:lnTo>
                                  <a:pt x="0" y="11"/>
                                </a:lnTo>
                                <a:lnTo>
                                  <a:pt x="4657" y="11"/>
                                </a:lnTo>
                                <a:lnTo>
                                  <a:pt x="46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FDA5F2A" id="Group 6" o:spid="_x0000_s1026" alt="&quot;&quot;" style="width:232.9pt;height:1pt;mso-position-horizontal-relative:char;mso-position-vertical-relative:line" coordsize="46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">
                <v:shape id="Freeform 7" o:spid="_x0000_s1027" style="position:absolute;left:5;top:5;width:4646;height:1;visibility:visible;mso-wrap-style:square;v-text-anchor:top" coordsize="46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" path="m,l4645,e" filled="f" strokeweight=".20828mm">
                  <v:path arrowok="t" o:connecttype="custom" o:connectlocs="0,0;4645,0" o:connectangles="0,0"/>
                </v:shape>
                <v:shape id="Freeform 8" o:spid="_x0000_s1028" style="position:absolute;width:4658;height:12;visibility:visible;mso-wrap-style:square;v-text-anchor:top" coordsize="46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" path="m4657,l,,,11r4657,l4657,xe" fillcolor="black" stroked="f">
                  <v:path arrowok="t" o:connecttype="custom" o:connectlocs="4657,0;0,0;0,11;4657,11;4657,0" o:connectangles="0,0,0,0,0"/>
                </v:shape>
                <w10:anchorlock/>
              </v:group>
            </w:pict>
          </mc:Fallback>
        </mc:AlternateContent>
      </w:r>
    </w:p>
    <w:p w14:paraId="3CE65625" w14:textId="77777777" w:rsidR="00CE528F" w:rsidRDefault="00E16D3A">
      <w:pPr>
        <w:pStyle w:val="BodyText"/>
        <w:kinsoku w:val="0"/>
        <w:overflowPunct w:val="0"/>
        <w:spacing w:before="8"/>
        <w:ind w:left="6093" w:right="727"/>
        <w:jc w:val="center"/>
        <w:rPr>
          <w:spacing w:val="-2"/>
          <w:sz w:val="21"/>
          <w:szCs w:val="21"/>
        </w:rPr>
      </w:pPr>
      <w:r>
        <w:rPr>
          <w:spacing w:val="-2"/>
          <w:sz w:val="21"/>
          <w:szCs w:val="21"/>
        </w:rPr>
        <w:t>Favorable</w:t>
      </w:r>
    </w:p>
    <w:p w14:paraId="6B83A620" w14:textId="77777777" w:rsidR="00CE528F" w:rsidRDefault="00E16D3A">
      <w:pPr>
        <w:pStyle w:val="BodyText"/>
        <w:tabs>
          <w:tab w:val="left" w:pos="4136"/>
          <w:tab w:val="left" w:pos="5128"/>
          <w:tab w:val="left" w:pos="5341"/>
          <w:tab w:val="left" w:pos="5755"/>
          <w:tab w:val="left" w:pos="6771"/>
          <w:tab w:val="left" w:pos="6984"/>
          <w:tab w:val="left" w:pos="8663"/>
          <w:tab w:val="left" w:pos="9017"/>
          <w:tab w:val="left" w:pos="9798"/>
        </w:tabs>
        <w:kinsoku w:val="0"/>
        <w:overflowPunct w:val="0"/>
        <w:spacing w:before="31"/>
        <w:ind w:left="3793"/>
        <w:rPr>
          <w:sz w:val="21"/>
          <w:szCs w:val="21"/>
        </w:rPr>
      </w:pPr>
      <w:r>
        <w:rPr>
          <w:sz w:val="21"/>
          <w:szCs w:val="21"/>
          <w:u w:val="single"/>
        </w:rPr>
        <w:tab/>
      </w:r>
      <w:r>
        <w:rPr>
          <w:spacing w:val="-2"/>
          <w:sz w:val="21"/>
          <w:szCs w:val="21"/>
          <w:u w:val="single"/>
        </w:rPr>
        <w:t>Budget</w:t>
      </w:r>
      <w:r>
        <w:rPr>
          <w:sz w:val="21"/>
          <w:szCs w:val="21"/>
          <w:u w:val="single"/>
        </w:rPr>
        <w:tab/>
      </w:r>
      <w:r>
        <w:rPr>
          <w:sz w:val="21"/>
          <w:szCs w:val="21"/>
        </w:rPr>
        <w:tab/>
      </w:r>
      <w:r>
        <w:rPr>
          <w:sz w:val="21"/>
          <w:szCs w:val="21"/>
          <w:u w:val="single"/>
        </w:rPr>
        <w:tab/>
      </w:r>
      <w:r>
        <w:rPr>
          <w:spacing w:val="-2"/>
          <w:sz w:val="21"/>
          <w:szCs w:val="21"/>
          <w:u w:val="single"/>
        </w:rPr>
        <w:t>Actual</w:t>
      </w:r>
      <w:r>
        <w:rPr>
          <w:sz w:val="21"/>
          <w:szCs w:val="21"/>
          <w:u w:val="single"/>
        </w:rPr>
        <w:tab/>
      </w:r>
      <w:r>
        <w:rPr>
          <w:sz w:val="21"/>
          <w:szCs w:val="21"/>
        </w:rPr>
        <w:tab/>
      </w:r>
      <w:r>
        <w:rPr>
          <w:spacing w:val="40"/>
          <w:sz w:val="21"/>
          <w:szCs w:val="21"/>
          <w:u w:val="single"/>
        </w:rPr>
        <w:t xml:space="preserve"> </w:t>
      </w:r>
      <w:r>
        <w:rPr>
          <w:sz w:val="21"/>
          <w:szCs w:val="21"/>
          <w:u w:val="single"/>
        </w:rPr>
        <w:t>(Unfavorable)</w:t>
      </w:r>
      <w:r>
        <w:rPr>
          <w:spacing w:val="40"/>
          <w:sz w:val="21"/>
          <w:szCs w:val="21"/>
          <w:u w:val="single"/>
        </w:rPr>
        <w:t xml:space="preserve"> </w:t>
      </w:r>
      <w:r>
        <w:rPr>
          <w:sz w:val="21"/>
          <w:szCs w:val="21"/>
        </w:rPr>
        <w:tab/>
      </w:r>
      <w:r>
        <w:rPr>
          <w:sz w:val="21"/>
          <w:szCs w:val="21"/>
          <w:u w:val="single"/>
        </w:rPr>
        <w:tab/>
      </w:r>
      <w:r>
        <w:rPr>
          <w:spacing w:val="-4"/>
          <w:sz w:val="21"/>
          <w:szCs w:val="21"/>
          <w:u w:val="single"/>
        </w:rPr>
        <w:t>2023</w:t>
      </w:r>
      <w:r>
        <w:rPr>
          <w:sz w:val="21"/>
          <w:szCs w:val="21"/>
          <w:u w:val="single"/>
        </w:rPr>
        <w:tab/>
      </w:r>
    </w:p>
    <w:p w14:paraId="34890DEA" w14:textId="77777777" w:rsidR="00CE528F" w:rsidRDefault="00CE528F">
      <w:pPr>
        <w:pStyle w:val="BodyText"/>
        <w:kinsoku w:val="0"/>
        <w:overflowPunct w:val="0"/>
        <w:spacing w:before="78" w:after="1"/>
        <w:rPr>
          <w:sz w:val="20"/>
          <w:szCs w:val="20"/>
        </w:rPr>
      </w:pPr>
    </w:p>
    <w:tbl>
      <w:tblPr>
        <w:tblW w:w="0" w:type="auto"/>
        <w:tblInd w:w="185" w:type="dxa"/>
        <w:tblLayout w:type="fixed"/>
        <w:tblCellMar>
          <w:left w:w="0" w:type="dxa"/>
          <w:right w:w="0" w:type="dxa"/>
        </w:tblCellMar>
        <w:tblLook w:val="0000" w:firstRow="0" w:lastRow="0" w:firstColumn="0" w:lastColumn="0" w:noHBand="0" w:noVBand="0"/>
      </w:tblPr>
      <w:tblGrid>
        <w:gridCol w:w="3263"/>
        <w:gridCol w:w="1787"/>
        <w:gridCol w:w="1643"/>
        <w:gridCol w:w="1679"/>
        <w:gridCol w:w="1291"/>
      </w:tblGrid>
      <w:tr w:rsidR="00CE528F" w14:paraId="0F4D22FF" w14:textId="77777777">
        <w:trPr>
          <w:trHeight w:val="797"/>
        </w:trPr>
        <w:tc>
          <w:tcPr>
            <w:tcW w:w="3263" w:type="dxa"/>
            <w:tcBorders>
              <w:top w:val="none" w:sz="6" w:space="0" w:color="auto"/>
              <w:left w:val="none" w:sz="6" w:space="0" w:color="auto"/>
              <w:bottom w:val="none" w:sz="6" w:space="0" w:color="auto"/>
              <w:right w:val="none" w:sz="6" w:space="0" w:color="auto"/>
            </w:tcBorders>
          </w:tcPr>
          <w:p w14:paraId="08E7A041" w14:textId="77777777" w:rsidR="00CE528F" w:rsidRDefault="00E16D3A">
            <w:pPr>
              <w:pStyle w:val="TableParagraph"/>
              <w:kinsoku w:val="0"/>
              <w:overflowPunct w:val="0"/>
              <w:spacing w:line="268" w:lineRule="auto"/>
              <w:ind w:left="322" w:right="260" w:hanging="273"/>
              <w:rPr>
                <w:spacing w:val="-2"/>
                <w:sz w:val="21"/>
                <w:szCs w:val="21"/>
              </w:rPr>
            </w:pPr>
            <w:r>
              <w:rPr>
                <w:sz w:val="21"/>
                <w:szCs w:val="21"/>
              </w:rPr>
              <w:t>Cash</w:t>
            </w:r>
            <w:r>
              <w:rPr>
                <w:spacing w:val="-6"/>
                <w:sz w:val="21"/>
                <w:szCs w:val="21"/>
              </w:rPr>
              <w:t xml:space="preserve"> </w:t>
            </w:r>
            <w:r>
              <w:rPr>
                <w:sz w:val="21"/>
                <w:szCs w:val="21"/>
              </w:rPr>
              <w:t>Flows</w:t>
            </w:r>
            <w:r>
              <w:rPr>
                <w:spacing w:val="-6"/>
                <w:sz w:val="21"/>
                <w:szCs w:val="21"/>
              </w:rPr>
              <w:t xml:space="preserve"> </w:t>
            </w:r>
            <w:r>
              <w:rPr>
                <w:sz w:val="21"/>
                <w:szCs w:val="21"/>
              </w:rPr>
              <w:t>from</w:t>
            </w:r>
            <w:r>
              <w:rPr>
                <w:spacing w:val="-6"/>
                <w:sz w:val="21"/>
                <w:szCs w:val="21"/>
              </w:rPr>
              <w:t xml:space="preserve"> </w:t>
            </w:r>
            <w:r>
              <w:rPr>
                <w:sz w:val="21"/>
                <w:szCs w:val="21"/>
              </w:rPr>
              <w:t xml:space="preserve">Operating </w:t>
            </w:r>
            <w:r>
              <w:rPr>
                <w:spacing w:val="-2"/>
                <w:sz w:val="21"/>
                <w:szCs w:val="21"/>
              </w:rPr>
              <w:t>Activities</w:t>
            </w:r>
          </w:p>
          <w:p w14:paraId="38FB93B6" w14:textId="77777777" w:rsidR="00CE528F" w:rsidRDefault="00E16D3A">
            <w:pPr>
              <w:pStyle w:val="TableParagraph"/>
              <w:kinsoku w:val="0"/>
              <w:overflowPunct w:val="0"/>
              <w:spacing w:line="240" w:lineRule="exact"/>
              <w:ind w:left="594"/>
              <w:rPr>
                <w:spacing w:val="-2"/>
                <w:sz w:val="21"/>
                <w:szCs w:val="21"/>
              </w:rPr>
            </w:pPr>
            <w:r>
              <w:rPr>
                <w:sz w:val="21"/>
                <w:szCs w:val="21"/>
              </w:rPr>
              <w:t>Cash</w:t>
            </w:r>
            <w:r>
              <w:rPr>
                <w:spacing w:val="7"/>
                <w:sz w:val="21"/>
                <w:szCs w:val="21"/>
              </w:rPr>
              <w:t xml:space="preserve"> </w:t>
            </w:r>
            <w:r>
              <w:rPr>
                <w:sz w:val="21"/>
                <w:szCs w:val="21"/>
              </w:rPr>
              <w:t>received</w:t>
            </w:r>
            <w:r>
              <w:rPr>
                <w:spacing w:val="7"/>
                <w:sz w:val="21"/>
                <w:szCs w:val="21"/>
              </w:rPr>
              <w:t xml:space="preserve"> </w:t>
            </w:r>
            <w:r>
              <w:rPr>
                <w:sz w:val="21"/>
                <w:szCs w:val="21"/>
              </w:rPr>
              <w:t>from</w:t>
            </w:r>
            <w:r>
              <w:rPr>
                <w:spacing w:val="7"/>
                <w:sz w:val="21"/>
                <w:szCs w:val="21"/>
              </w:rPr>
              <w:t xml:space="preserve"> </w:t>
            </w:r>
            <w:r>
              <w:rPr>
                <w:spacing w:val="-2"/>
                <w:sz w:val="21"/>
                <w:szCs w:val="21"/>
              </w:rPr>
              <w:t>rents</w:t>
            </w:r>
          </w:p>
        </w:tc>
        <w:tc>
          <w:tcPr>
            <w:tcW w:w="1787" w:type="dxa"/>
            <w:tcBorders>
              <w:top w:val="none" w:sz="6" w:space="0" w:color="auto"/>
              <w:left w:val="none" w:sz="6" w:space="0" w:color="auto"/>
              <w:bottom w:val="none" w:sz="6" w:space="0" w:color="auto"/>
              <w:right w:val="none" w:sz="6" w:space="0" w:color="auto"/>
            </w:tcBorders>
          </w:tcPr>
          <w:p w14:paraId="265E8C81" w14:textId="77777777" w:rsidR="00CE528F" w:rsidRDefault="00CE528F">
            <w:pPr>
              <w:pStyle w:val="TableParagraph"/>
              <w:kinsoku w:val="0"/>
              <w:overflowPunct w:val="0"/>
              <w:rPr>
                <w:sz w:val="21"/>
                <w:szCs w:val="21"/>
              </w:rPr>
            </w:pPr>
          </w:p>
          <w:p w14:paraId="1440ED1C" w14:textId="77777777" w:rsidR="00CE528F" w:rsidRDefault="00CE528F">
            <w:pPr>
              <w:pStyle w:val="TableParagraph"/>
              <w:kinsoku w:val="0"/>
              <w:overflowPunct w:val="0"/>
              <w:spacing w:before="54"/>
              <w:rPr>
                <w:sz w:val="21"/>
                <w:szCs w:val="21"/>
              </w:rPr>
            </w:pPr>
          </w:p>
          <w:p w14:paraId="19D50026" w14:textId="77777777" w:rsidR="00CE528F" w:rsidRDefault="00E16D3A">
            <w:pPr>
              <w:pStyle w:val="TableParagraph"/>
              <w:tabs>
                <w:tab w:val="left" w:pos="780"/>
              </w:tabs>
              <w:kinsoku w:val="0"/>
              <w:overflowPunct w:val="0"/>
              <w:spacing w:line="240" w:lineRule="exact"/>
              <w:ind w:right="222"/>
              <w:jc w:val="right"/>
              <w:rPr>
                <w:spacing w:val="-5"/>
                <w:sz w:val="21"/>
                <w:szCs w:val="21"/>
              </w:rPr>
            </w:pPr>
            <w:r>
              <w:rPr>
                <w:spacing w:val="-10"/>
                <w:sz w:val="21"/>
                <w:szCs w:val="21"/>
              </w:rPr>
              <w:t>$</w:t>
            </w:r>
            <w:r>
              <w:rPr>
                <w:sz w:val="21"/>
                <w:szCs w:val="21"/>
              </w:rPr>
              <w:tab/>
            </w:r>
            <w:r>
              <w:rPr>
                <w:spacing w:val="-5"/>
                <w:sz w:val="21"/>
                <w:szCs w:val="21"/>
              </w:rPr>
              <w:t>600</w:t>
            </w:r>
          </w:p>
        </w:tc>
        <w:tc>
          <w:tcPr>
            <w:tcW w:w="1643" w:type="dxa"/>
            <w:tcBorders>
              <w:top w:val="none" w:sz="6" w:space="0" w:color="auto"/>
              <w:left w:val="none" w:sz="6" w:space="0" w:color="auto"/>
              <w:bottom w:val="none" w:sz="6" w:space="0" w:color="auto"/>
              <w:right w:val="none" w:sz="6" w:space="0" w:color="auto"/>
            </w:tcBorders>
          </w:tcPr>
          <w:p w14:paraId="1B737564" w14:textId="77777777" w:rsidR="00CE528F" w:rsidRDefault="00CE528F">
            <w:pPr>
              <w:pStyle w:val="TableParagraph"/>
              <w:kinsoku w:val="0"/>
              <w:overflowPunct w:val="0"/>
              <w:rPr>
                <w:sz w:val="21"/>
                <w:szCs w:val="21"/>
              </w:rPr>
            </w:pPr>
          </w:p>
          <w:p w14:paraId="376B5106" w14:textId="77777777" w:rsidR="00CE528F" w:rsidRDefault="00CE528F">
            <w:pPr>
              <w:pStyle w:val="TableParagraph"/>
              <w:kinsoku w:val="0"/>
              <w:overflowPunct w:val="0"/>
              <w:spacing w:before="54"/>
              <w:rPr>
                <w:sz w:val="21"/>
                <w:szCs w:val="21"/>
              </w:rPr>
            </w:pPr>
          </w:p>
          <w:p w14:paraId="2B1028E6" w14:textId="77777777" w:rsidR="00CE528F" w:rsidRDefault="00E16D3A">
            <w:pPr>
              <w:pStyle w:val="TableParagraph"/>
              <w:tabs>
                <w:tab w:val="left" w:pos="1099"/>
              </w:tabs>
              <w:kinsoku w:val="0"/>
              <w:overflowPunct w:val="0"/>
              <w:spacing w:line="240" w:lineRule="exact"/>
              <w:ind w:left="224"/>
              <w:rPr>
                <w:spacing w:val="-5"/>
                <w:sz w:val="21"/>
                <w:szCs w:val="21"/>
              </w:rPr>
            </w:pPr>
            <w:r>
              <w:rPr>
                <w:spacing w:val="-10"/>
                <w:sz w:val="21"/>
                <w:szCs w:val="21"/>
              </w:rPr>
              <w:t>$</w:t>
            </w:r>
            <w:r>
              <w:rPr>
                <w:sz w:val="21"/>
                <w:szCs w:val="21"/>
              </w:rPr>
              <w:tab/>
            </w:r>
            <w:r>
              <w:rPr>
                <w:spacing w:val="-5"/>
                <w:sz w:val="21"/>
                <w:szCs w:val="21"/>
              </w:rPr>
              <w:t>600</w:t>
            </w:r>
          </w:p>
        </w:tc>
        <w:tc>
          <w:tcPr>
            <w:tcW w:w="1679" w:type="dxa"/>
            <w:tcBorders>
              <w:top w:val="none" w:sz="6" w:space="0" w:color="auto"/>
              <w:left w:val="none" w:sz="6" w:space="0" w:color="auto"/>
              <w:bottom w:val="none" w:sz="6" w:space="0" w:color="auto"/>
              <w:right w:val="none" w:sz="6" w:space="0" w:color="auto"/>
            </w:tcBorders>
          </w:tcPr>
          <w:p w14:paraId="25FDD19A" w14:textId="77777777" w:rsidR="00CE528F" w:rsidRDefault="00CE528F">
            <w:pPr>
              <w:pStyle w:val="TableParagraph"/>
              <w:kinsoku w:val="0"/>
              <w:overflowPunct w:val="0"/>
              <w:rPr>
                <w:sz w:val="21"/>
                <w:szCs w:val="21"/>
              </w:rPr>
            </w:pPr>
          </w:p>
          <w:p w14:paraId="155ED6D1" w14:textId="77777777" w:rsidR="00CE528F" w:rsidRDefault="00CE528F">
            <w:pPr>
              <w:pStyle w:val="TableParagraph"/>
              <w:kinsoku w:val="0"/>
              <w:overflowPunct w:val="0"/>
              <w:spacing w:before="54"/>
              <w:rPr>
                <w:sz w:val="21"/>
                <w:szCs w:val="21"/>
              </w:rPr>
            </w:pPr>
          </w:p>
          <w:p w14:paraId="7263C98B" w14:textId="77777777" w:rsidR="00CE528F" w:rsidRDefault="00E16D3A">
            <w:pPr>
              <w:pStyle w:val="TableParagraph"/>
              <w:tabs>
                <w:tab w:val="left" w:pos="1170"/>
              </w:tabs>
              <w:kinsoku w:val="0"/>
              <w:overflowPunct w:val="0"/>
              <w:spacing w:line="240" w:lineRule="exact"/>
              <w:ind w:left="224"/>
              <w:rPr>
                <w:spacing w:val="-10"/>
                <w:sz w:val="21"/>
                <w:szCs w:val="21"/>
              </w:rPr>
            </w:pPr>
            <w:r>
              <w:rPr>
                <w:spacing w:val="-10"/>
                <w:sz w:val="21"/>
                <w:szCs w:val="21"/>
              </w:rPr>
              <w:t>$</w:t>
            </w:r>
            <w:r>
              <w:rPr>
                <w:sz w:val="21"/>
                <w:szCs w:val="21"/>
              </w:rPr>
              <w:tab/>
            </w:r>
            <w:r>
              <w:rPr>
                <w:spacing w:val="-10"/>
                <w:sz w:val="21"/>
                <w:szCs w:val="21"/>
              </w:rPr>
              <w:t>-</w:t>
            </w:r>
          </w:p>
        </w:tc>
        <w:tc>
          <w:tcPr>
            <w:tcW w:w="1291" w:type="dxa"/>
            <w:tcBorders>
              <w:top w:val="none" w:sz="6" w:space="0" w:color="auto"/>
              <w:left w:val="none" w:sz="6" w:space="0" w:color="auto"/>
              <w:bottom w:val="none" w:sz="6" w:space="0" w:color="auto"/>
              <w:right w:val="none" w:sz="6" w:space="0" w:color="auto"/>
            </w:tcBorders>
          </w:tcPr>
          <w:p w14:paraId="7937CD7B" w14:textId="77777777" w:rsidR="00CE528F" w:rsidRDefault="00CE528F">
            <w:pPr>
              <w:pStyle w:val="TableParagraph"/>
              <w:kinsoku w:val="0"/>
              <w:overflowPunct w:val="0"/>
              <w:rPr>
                <w:sz w:val="21"/>
                <w:szCs w:val="21"/>
              </w:rPr>
            </w:pPr>
          </w:p>
          <w:p w14:paraId="6CD2EEC7" w14:textId="77777777" w:rsidR="00CE528F" w:rsidRDefault="00CE528F">
            <w:pPr>
              <w:pStyle w:val="TableParagraph"/>
              <w:kinsoku w:val="0"/>
              <w:overflowPunct w:val="0"/>
              <w:spacing w:before="54"/>
              <w:rPr>
                <w:sz w:val="21"/>
                <w:szCs w:val="21"/>
              </w:rPr>
            </w:pPr>
          </w:p>
          <w:p w14:paraId="731F3550" w14:textId="77777777" w:rsidR="00CE528F" w:rsidRDefault="00E16D3A">
            <w:pPr>
              <w:pStyle w:val="TableParagraph"/>
              <w:tabs>
                <w:tab w:val="left" w:pos="803"/>
              </w:tabs>
              <w:kinsoku w:val="0"/>
              <w:overflowPunct w:val="0"/>
              <w:spacing w:line="240" w:lineRule="exact"/>
              <w:ind w:left="224"/>
              <w:rPr>
                <w:spacing w:val="-5"/>
                <w:sz w:val="21"/>
                <w:szCs w:val="21"/>
              </w:rPr>
            </w:pPr>
            <w:r>
              <w:rPr>
                <w:spacing w:val="-10"/>
                <w:sz w:val="21"/>
                <w:szCs w:val="21"/>
              </w:rPr>
              <w:t>$</w:t>
            </w:r>
            <w:r>
              <w:rPr>
                <w:sz w:val="21"/>
                <w:szCs w:val="21"/>
              </w:rPr>
              <w:tab/>
            </w:r>
            <w:r>
              <w:rPr>
                <w:spacing w:val="-5"/>
                <w:sz w:val="21"/>
                <w:szCs w:val="21"/>
              </w:rPr>
              <w:t>600</w:t>
            </w:r>
          </w:p>
        </w:tc>
      </w:tr>
      <w:tr w:rsidR="00CE528F" w14:paraId="773E3F5F" w14:textId="77777777">
        <w:trPr>
          <w:trHeight w:val="679"/>
        </w:trPr>
        <w:tc>
          <w:tcPr>
            <w:tcW w:w="3263" w:type="dxa"/>
            <w:tcBorders>
              <w:top w:val="none" w:sz="6" w:space="0" w:color="auto"/>
              <w:left w:val="none" w:sz="6" w:space="0" w:color="auto"/>
              <w:bottom w:val="none" w:sz="6" w:space="0" w:color="auto"/>
              <w:right w:val="none" w:sz="6" w:space="0" w:color="auto"/>
            </w:tcBorders>
          </w:tcPr>
          <w:p w14:paraId="1D443787" w14:textId="77777777" w:rsidR="00CE528F" w:rsidRDefault="00E16D3A">
            <w:pPr>
              <w:pStyle w:val="TableParagraph"/>
              <w:kinsoku w:val="0"/>
              <w:overflowPunct w:val="0"/>
              <w:spacing w:before="11" w:line="271" w:lineRule="auto"/>
              <w:ind w:left="865" w:right="260" w:hanging="272"/>
              <w:rPr>
                <w:spacing w:val="-2"/>
                <w:sz w:val="21"/>
                <w:szCs w:val="21"/>
              </w:rPr>
            </w:pPr>
            <w:r>
              <w:rPr>
                <w:sz w:val="21"/>
                <w:szCs w:val="21"/>
              </w:rPr>
              <w:t>Cash</w:t>
            </w:r>
            <w:r>
              <w:rPr>
                <w:spacing w:val="-4"/>
                <w:sz w:val="21"/>
                <w:szCs w:val="21"/>
              </w:rPr>
              <w:t xml:space="preserve"> </w:t>
            </w:r>
            <w:r>
              <w:rPr>
                <w:sz w:val="21"/>
                <w:szCs w:val="21"/>
              </w:rPr>
              <w:t>paid</w:t>
            </w:r>
            <w:r>
              <w:rPr>
                <w:spacing w:val="-4"/>
                <w:sz w:val="21"/>
                <w:szCs w:val="21"/>
              </w:rPr>
              <w:t xml:space="preserve"> </w:t>
            </w:r>
            <w:r>
              <w:rPr>
                <w:sz w:val="21"/>
                <w:szCs w:val="21"/>
              </w:rPr>
              <w:t>for</w:t>
            </w:r>
            <w:r>
              <w:rPr>
                <w:spacing w:val="-4"/>
                <w:sz w:val="21"/>
                <w:szCs w:val="21"/>
              </w:rPr>
              <w:t xml:space="preserve"> </w:t>
            </w:r>
            <w:r>
              <w:rPr>
                <w:sz w:val="21"/>
                <w:szCs w:val="21"/>
              </w:rPr>
              <w:t>goods</w:t>
            </w:r>
            <w:r>
              <w:rPr>
                <w:spacing w:val="-4"/>
                <w:sz w:val="21"/>
                <w:szCs w:val="21"/>
              </w:rPr>
              <w:t xml:space="preserve"> </w:t>
            </w:r>
            <w:r>
              <w:rPr>
                <w:sz w:val="21"/>
                <w:szCs w:val="21"/>
              </w:rPr>
              <w:t xml:space="preserve">and </w:t>
            </w:r>
            <w:r>
              <w:rPr>
                <w:spacing w:val="-2"/>
                <w:sz w:val="21"/>
                <w:szCs w:val="21"/>
              </w:rPr>
              <w:t>Services</w:t>
            </w:r>
          </w:p>
        </w:tc>
        <w:tc>
          <w:tcPr>
            <w:tcW w:w="1787" w:type="dxa"/>
            <w:tcBorders>
              <w:top w:val="none" w:sz="6" w:space="0" w:color="auto"/>
              <w:left w:val="none" w:sz="6" w:space="0" w:color="auto"/>
              <w:bottom w:val="none" w:sz="6" w:space="0" w:color="auto"/>
              <w:right w:val="none" w:sz="6" w:space="0" w:color="auto"/>
            </w:tcBorders>
          </w:tcPr>
          <w:p w14:paraId="5D12F3EF" w14:textId="77777777" w:rsidR="00CE528F" w:rsidRDefault="00CE528F">
            <w:pPr>
              <w:pStyle w:val="TableParagraph"/>
              <w:kinsoku w:val="0"/>
              <w:overflowPunct w:val="0"/>
              <w:spacing w:before="42"/>
              <w:rPr>
                <w:sz w:val="21"/>
                <w:szCs w:val="21"/>
              </w:rPr>
            </w:pPr>
          </w:p>
          <w:p w14:paraId="3B24F303" w14:textId="77777777" w:rsidR="00CE528F" w:rsidRDefault="00E16D3A">
            <w:pPr>
              <w:pStyle w:val="TableParagraph"/>
              <w:tabs>
                <w:tab w:val="left" w:pos="448"/>
              </w:tabs>
              <w:kinsoku w:val="0"/>
              <w:overflowPunct w:val="0"/>
              <w:ind w:right="152"/>
              <w:jc w:val="right"/>
              <w:rPr>
                <w:sz w:val="21"/>
                <w:szCs w:val="21"/>
              </w:rPr>
            </w:pPr>
            <w:r>
              <w:rPr>
                <w:sz w:val="21"/>
                <w:szCs w:val="21"/>
                <w:u w:val="single"/>
              </w:rPr>
              <w:tab/>
            </w:r>
            <w:r>
              <w:rPr>
                <w:spacing w:val="-2"/>
                <w:sz w:val="21"/>
                <w:szCs w:val="21"/>
                <w:u w:val="single"/>
              </w:rPr>
              <w:t>(271,872)</w:t>
            </w:r>
          </w:p>
        </w:tc>
        <w:tc>
          <w:tcPr>
            <w:tcW w:w="1643" w:type="dxa"/>
            <w:tcBorders>
              <w:top w:val="none" w:sz="6" w:space="0" w:color="auto"/>
              <w:left w:val="none" w:sz="6" w:space="0" w:color="auto"/>
              <w:bottom w:val="none" w:sz="6" w:space="0" w:color="auto"/>
              <w:right w:val="none" w:sz="6" w:space="0" w:color="auto"/>
            </w:tcBorders>
          </w:tcPr>
          <w:p w14:paraId="138B961B" w14:textId="77777777" w:rsidR="00CE528F" w:rsidRDefault="00CE528F">
            <w:pPr>
              <w:pStyle w:val="TableParagraph"/>
              <w:kinsoku w:val="0"/>
              <w:overflowPunct w:val="0"/>
              <w:spacing w:before="42"/>
              <w:rPr>
                <w:sz w:val="21"/>
                <w:szCs w:val="21"/>
              </w:rPr>
            </w:pPr>
          </w:p>
          <w:p w14:paraId="6D0A3F61" w14:textId="77777777" w:rsidR="00CE528F" w:rsidRDefault="00E16D3A">
            <w:pPr>
              <w:pStyle w:val="TableParagraph"/>
              <w:tabs>
                <w:tab w:val="left" w:pos="650"/>
              </w:tabs>
              <w:kinsoku w:val="0"/>
              <w:overflowPunct w:val="0"/>
              <w:ind w:right="152"/>
              <w:jc w:val="right"/>
              <w:rPr>
                <w:sz w:val="21"/>
                <w:szCs w:val="21"/>
              </w:rPr>
            </w:pPr>
            <w:r>
              <w:rPr>
                <w:sz w:val="21"/>
                <w:szCs w:val="21"/>
                <w:u w:val="single"/>
              </w:rPr>
              <w:tab/>
            </w:r>
            <w:r>
              <w:rPr>
                <w:spacing w:val="-2"/>
                <w:sz w:val="21"/>
                <w:szCs w:val="21"/>
                <w:u w:val="single"/>
              </w:rPr>
              <w:t>(68,294)</w:t>
            </w:r>
          </w:p>
        </w:tc>
        <w:tc>
          <w:tcPr>
            <w:tcW w:w="1679" w:type="dxa"/>
            <w:tcBorders>
              <w:top w:val="none" w:sz="6" w:space="0" w:color="auto"/>
              <w:left w:val="none" w:sz="6" w:space="0" w:color="auto"/>
              <w:bottom w:val="none" w:sz="6" w:space="0" w:color="auto"/>
              <w:right w:val="none" w:sz="6" w:space="0" w:color="auto"/>
            </w:tcBorders>
          </w:tcPr>
          <w:p w14:paraId="3D2E6792" w14:textId="77777777" w:rsidR="00CE528F" w:rsidRDefault="00CE528F">
            <w:pPr>
              <w:pStyle w:val="TableParagraph"/>
              <w:kinsoku w:val="0"/>
              <w:overflowPunct w:val="0"/>
              <w:spacing w:before="42"/>
              <w:rPr>
                <w:sz w:val="21"/>
                <w:szCs w:val="21"/>
              </w:rPr>
            </w:pPr>
          </w:p>
          <w:p w14:paraId="38482548" w14:textId="77777777" w:rsidR="00CE528F" w:rsidRDefault="00E16D3A">
            <w:pPr>
              <w:pStyle w:val="TableParagraph"/>
              <w:tabs>
                <w:tab w:val="left" w:pos="650"/>
              </w:tabs>
              <w:kinsoku w:val="0"/>
              <w:overflowPunct w:val="0"/>
              <w:ind w:right="104"/>
              <w:jc w:val="right"/>
              <w:rPr>
                <w:sz w:val="21"/>
                <w:szCs w:val="21"/>
              </w:rPr>
            </w:pPr>
            <w:r>
              <w:rPr>
                <w:sz w:val="21"/>
                <w:szCs w:val="21"/>
                <w:u w:val="single"/>
              </w:rPr>
              <w:tab/>
            </w:r>
            <w:r>
              <w:rPr>
                <w:spacing w:val="-2"/>
                <w:sz w:val="21"/>
                <w:szCs w:val="21"/>
                <w:u w:val="single"/>
              </w:rPr>
              <w:t>203,578</w:t>
            </w:r>
            <w:r>
              <w:rPr>
                <w:spacing w:val="80"/>
                <w:sz w:val="21"/>
                <w:szCs w:val="21"/>
                <w:u w:val="single"/>
              </w:rPr>
              <w:t xml:space="preserve"> </w:t>
            </w:r>
          </w:p>
        </w:tc>
        <w:tc>
          <w:tcPr>
            <w:tcW w:w="1291" w:type="dxa"/>
            <w:tcBorders>
              <w:top w:val="none" w:sz="6" w:space="0" w:color="auto"/>
              <w:left w:val="none" w:sz="6" w:space="0" w:color="auto"/>
              <w:bottom w:val="none" w:sz="6" w:space="0" w:color="auto"/>
              <w:right w:val="none" w:sz="6" w:space="0" w:color="auto"/>
            </w:tcBorders>
          </w:tcPr>
          <w:p w14:paraId="42CAFB72" w14:textId="77777777" w:rsidR="00CE528F" w:rsidRDefault="00CE528F">
            <w:pPr>
              <w:pStyle w:val="TableParagraph"/>
              <w:kinsoku w:val="0"/>
              <w:overflowPunct w:val="0"/>
              <w:spacing w:before="42"/>
              <w:rPr>
                <w:sz w:val="21"/>
                <w:szCs w:val="21"/>
              </w:rPr>
            </w:pPr>
          </w:p>
          <w:p w14:paraId="001D186A" w14:textId="77777777" w:rsidR="00CE528F" w:rsidRDefault="00E16D3A">
            <w:pPr>
              <w:pStyle w:val="TableParagraph"/>
              <w:kinsoku w:val="0"/>
              <w:overflowPunct w:val="0"/>
              <w:ind w:right="96"/>
              <w:jc w:val="right"/>
              <w:rPr>
                <w:spacing w:val="71"/>
                <w:sz w:val="21"/>
                <w:szCs w:val="21"/>
              </w:rPr>
            </w:pPr>
            <w:r>
              <w:rPr>
                <w:spacing w:val="71"/>
                <w:sz w:val="21"/>
                <w:szCs w:val="21"/>
                <w:u w:val="single"/>
              </w:rPr>
              <w:t xml:space="preserve">  </w:t>
            </w:r>
            <w:r>
              <w:rPr>
                <w:spacing w:val="-2"/>
                <w:sz w:val="21"/>
                <w:szCs w:val="21"/>
                <w:u w:val="single"/>
              </w:rPr>
              <w:t>(122,754)</w:t>
            </w:r>
          </w:p>
        </w:tc>
      </w:tr>
      <w:tr w:rsidR="00CE528F" w14:paraId="2F3D248B" w14:textId="77777777">
        <w:trPr>
          <w:trHeight w:val="661"/>
        </w:trPr>
        <w:tc>
          <w:tcPr>
            <w:tcW w:w="3263" w:type="dxa"/>
            <w:tcBorders>
              <w:top w:val="none" w:sz="6" w:space="0" w:color="auto"/>
              <w:left w:val="none" w:sz="6" w:space="0" w:color="auto"/>
              <w:bottom w:val="none" w:sz="6" w:space="0" w:color="auto"/>
              <w:right w:val="none" w:sz="6" w:space="0" w:color="auto"/>
            </w:tcBorders>
          </w:tcPr>
          <w:p w14:paraId="2A120771" w14:textId="77777777" w:rsidR="00CE528F" w:rsidRDefault="00E16D3A">
            <w:pPr>
              <w:pStyle w:val="TableParagraph"/>
              <w:kinsoku w:val="0"/>
              <w:overflowPunct w:val="0"/>
              <w:spacing w:before="101" w:line="270" w:lineRule="atLeast"/>
              <w:ind w:left="865" w:right="260" w:hanging="272"/>
              <w:rPr>
                <w:sz w:val="21"/>
                <w:szCs w:val="21"/>
              </w:rPr>
            </w:pPr>
            <w:r>
              <w:rPr>
                <w:sz w:val="21"/>
                <w:szCs w:val="21"/>
              </w:rPr>
              <w:t>Net</w:t>
            </w:r>
            <w:r>
              <w:rPr>
                <w:spacing w:val="-2"/>
                <w:sz w:val="21"/>
                <w:szCs w:val="21"/>
              </w:rPr>
              <w:t xml:space="preserve"> </w:t>
            </w:r>
            <w:r>
              <w:rPr>
                <w:sz w:val="21"/>
                <w:szCs w:val="21"/>
              </w:rPr>
              <w:t>cash</w:t>
            </w:r>
            <w:r>
              <w:rPr>
                <w:spacing w:val="-2"/>
                <w:sz w:val="21"/>
                <w:szCs w:val="21"/>
              </w:rPr>
              <w:t xml:space="preserve"> </w:t>
            </w:r>
            <w:r>
              <w:rPr>
                <w:sz w:val="21"/>
                <w:szCs w:val="21"/>
              </w:rPr>
              <w:t>provided</w:t>
            </w:r>
            <w:r>
              <w:rPr>
                <w:spacing w:val="-2"/>
                <w:sz w:val="21"/>
                <w:szCs w:val="21"/>
              </w:rPr>
              <w:t xml:space="preserve"> </w:t>
            </w:r>
            <w:r>
              <w:rPr>
                <w:sz w:val="21"/>
                <w:szCs w:val="21"/>
              </w:rPr>
              <w:t>(used) Operating activities</w:t>
            </w:r>
          </w:p>
        </w:tc>
        <w:tc>
          <w:tcPr>
            <w:tcW w:w="1787" w:type="dxa"/>
            <w:tcBorders>
              <w:top w:val="none" w:sz="6" w:space="0" w:color="auto"/>
              <w:left w:val="none" w:sz="6" w:space="0" w:color="auto"/>
              <w:bottom w:val="none" w:sz="6" w:space="0" w:color="auto"/>
              <w:right w:val="none" w:sz="6" w:space="0" w:color="auto"/>
            </w:tcBorders>
          </w:tcPr>
          <w:p w14:paraId="10B43985" w14:textId="77777777" w:rsidR="00CE528F" w:rsidRDefault="00CE528F">
            <w:pPr>
              <w:pStyle w:val="TableParagraph"/>
              <w:kinsoku w:val="0"/>
              <w:overflowPunct w:val="0"/>
              <w:spacing w:before="177"/>
              <w:rPr>
                <w:sz w:val="21"/>
                <w:szCs w:val="21"/>
              </w:rPr>
            </w:pPr>
          </w:p>
          <w:p w14:paraId="6D0F5105" w14:textId="77777777" w:rsidR="00CE528F" w:rsidRDefault="00E16D3A">
            <w:pPr>
              <w:pStyle w:val="TableParagraph"/>
              <w:kinsoku w:val="0"/>
              <w:overflowPunct w:val="0"/>
              <w:spacing w:line="222" w:lineRule="exact"/>
              <w:ind w:right="152"/>
              <w:jc w:val="right"/>
              <w:rPr>
                <w:spacing w:val="-2"/>
                <w:sz w:val="21"/>
                <w:szCs w:val="21"/>
              </w:rPr>
            </w:pPr>
            <w:r>
              <w:rPr>
                <w:spacing w:val="-2"/>
                <w:sz w:val="21"/>
                <w:szCs w:val="21"/>
              </w:rPr>
              <w:t>(271,272)</w:t>
            </w:r>
          </w:p>
        </w:tc>
        <w:tc>
          <w:tcPr>
            <w:tcW w:w="1643" w:type="dxa"/>
            <w:tcBorders>
              <w:top w:val="none" w:sz="6" w:space="0" w:color="auto"/>
              <w:left w:val="none" w:sz="6" w:space="0" w:color="auto"/>
              <w:bottom w:val="none" w:sz="6" w:space="0" w:color="auto"/>
              <w:right w:val="none" w:sz="6" w:space="0" w:color="auto"/>
            </w:tcBorders>
          </w:tcPr>
          <w:p w14:paraId="7FA4255F" w14:textId="77777777" w:rsidR="00CE528F" w:rsidRDefault="00CE528F">
            <w:pPr>
              <w:pStyle w:val="TableParagraph"/>
              <w:kinsoku w:val="0"/>
              <w:overflowPunct w:val="0"/>
              <w:spacing w:before="177"/>
              <w:rPr>
                <w:sz w:val="21"/>
                <w:szCs w:val="21"/>
              </w:rPr>
            </w:pPr>
          </w:p>
          <w:p w14:paraId="573AB7C1" w14:textId="77777777" w:rsidR="00CE528F" w:rsidRDefault="00E16D3A">
            <w:pPr>
              <w:pStyle w:val="TableParagraph"/>
              <w:kinsoku w:val="0"/>
              <w:overflowPunct w:val="0"/>
              <w:spacing w:line="222" w:lineRule="exact"/>
              <w:ind w:right="152"/>
              <w:jc w:val="right"/>
              <w:rPr>
                <w:spacing w:val="-2"/>
                <w:sz w:val="21"/>
                <w:szCs w:val="21"/>
              </w:rPr>
            </w:pPr>
            <w:r>
              <w:rPr>
                <w:spacing w:val="-2"/>
                <w:sz w:val="21"/>
                <w:szCs w:val="21"/>
              </w:rPr>
              <w:t>(67,694)</w:t>
            </w:r>
          </w:p>
        </w:tc>
        <w:tc>
          <w:tcPr>
            <w:tcW w:w="1679" w:type="dxa"/>
            <w:tcBorders>
              <w:top w:val="none" w:sz="6" w:space="0" w:color="auto"/>
              <w:left w:val="none" w:sz="6" w:space="0" w:color="auto"/>
              <w:bottom w:val="none" w:sz="6" w:space="0" w:color="auto"/>
              <w:right w:val="none" w:sz="6" w:space="0" w:color="auto"/>
            </w:tcBorders>
          </w:tcPr>
          <w:p w14:paraId="02A845E7" w14:textId="77777777" w:rsidR="00CE528F" w:rsidRDefault="00CE528F">
            <w:pPr>
              <w:pStyle w:val="TableParagraph"/>
              <w:kinsoku w:val="0"/>
              <w:overflowPunct w:val="0"/>
              <w:spacing w:before="177"/>
              <w:rPr>
                <w:sz w:val="21"/>
                <w:szCs w:val="21"/>
              </w:rPr>
            </w:pPr>
          </w:p>
          <w:p w14:paraId="0C8E59C8" w14:textId="77777777" w:rsidR="00CE528F" w:rsidRDefault="00E16D3A">
            <w:pPr>
              <w:pStyle w:val="TableParagraph"/>
              <w:kinsoku w:val="0"/>
              <w:overflowPunct w:val="0"/>
              <w:spacing w:line="222" w:lineRule="exact"/>
              <w:ind w:right="223"/>
              <w:jc w:val="right"/>
              <w:rPr>
                <w:spacing w:val="-2"/>
                <w:sz w:val="21"/>
                <w:szCs w:val="21"/>
              </w:rPr>
            </w:pPr>
            <w:r>
              <w:rPr>
                <w:spacing w:val="-2"/>
                <w:sz w:val="21"/>
                <w:szCs w:val="21"/>
              </w:rPr>
              <w:t>203,578</w:t>
            </w:r>
          </w:p>
        </w:tc>
        <w:tc>
          <w:tcPr>
            <w:tcW w:w="1291" w:type="dxa"/>
            <w:tcBorders>
              <w:top w:val="none" w:sz="6" w:space="0" w:color="auto"/>
              <w:left w:val="none" w:sz="6" w:space="0" w:color="auto"/>
              <w:bottom w:val="none" w:sz="6" w:space="0" w:color="auto"/>
              <w:right w:val="none" w:sz="6" w:space="0" w:color="auto"/>
            </w:tcBorders>
          </w:tcPr>
          <w:p w14:paraId="4C16FD3D" w14:textId="77777777" w:rsidR="00CE528F" w:rsidRDefault="00CE528F">
            <w:pPr>
              <w:pStyle w:val="TableParagraph"/>
              <w:kinsoku w:val="0"/>
              <w:overflowPunct w:val="0"/>
              <w:spacing w:before="177"/>
              <w:rPr>
                <w:sz w:val="21"/>
                <w:szCs w:val="21"/>
              </w:rPr>
            </w:pPr>
          </w:p>
          <w:p w14:paraId="28FDE4BE" w14:textId="77777777" w:rsidR="00CE528F" w:rsidRDefault="00E16D3A">
            <w:pPr>
              <w:pStyle w:val="TableParagraph"/>
              <w:kinsoku w:val="0"/>
              <w:overflowPunct w:val="0"/>
              <w:spacing w:line="222" w:lineRule="exact"/>
              <w:ind w:right="96"/>
              <w:jc w:val="right"/>
              <w:rPr>
                <w:spacing w:val="-2"/>
                <w:sz w:val="21"/>
                <w:szCs w:val="21"/>
              </w:rPr>
            </w:pPr>
            <w:r>
              <w:rPr>
                <w:spacing w:val="-2"/>
                <w:sz w:val="21"/>
                <w:szCs w:val="21"/>
              </w:rPr>
              <w:t>(122,154)</w:t>
            </w:r>
          </w:p>
        </w:tc>
      </w:tr>
      <w:tr w:rsidR="00CE528F" w14:paraId="197B0260" w14:textId="77777777">
        <w:trPr>
          <w:trHeight w:val="1106"/>
        </w:trPr>
        <w:tc>
          <w:tcPr>
            <w:tcW w:w="3263" w:type="dxa"/>
            <w:tcBorders>
              <w:top w:val="none" w:sz="6" w:space="0" w:color="auto"/>
              <w:left w:val="none" w:sz="6" w:space="0" w:color="auto"/>
              <w:bottom w:val="none" w:sz="6" w:space="0" w:color="auto"/>
              <w:right w:val="none" w:sz="6" w:space="0" w:color="auto"/>
            </w:tcBorders>
          </w:tcPr>
          <w:p w14:paraId="57AFA1F7" w14:textId="77777777" w:rsidR="00CE528F" w:rsidRDefault="00CE528F">
            <w:pPr>
              <w:pStyle w:val="TableParagraph"/>
              <w:kinsoku w:val="0"/>
              <w:overflowPunct w:val="0"/>
              <w:spacing w:before="60"/>
              <w:rPr>
                <w:sz w:val="21"/>
                <w:szCs w:val="21"/>
              </w:rPr>
            </w:pPr>
          </w:p>
          <w:p w14:paraId="07E566C9" w14:textId="77777777" w:rsidR="00CE528F" w:rsidRDefault="00E16D3A">
            <w:pPr>
              <w:pStyle w:val="TableParagraph"/>
              <w:kinsoku w:val="0"/>
              <w:overflowPunct w:val="0"/>
              <w:spacing w:line="268" w:lineRule="auto"/>
              <w:ind w:left="322" w:right="260" w:hanging="273"/>
              <w:rPr>
                <w:spacing w:val="-2"/>
                <w:sz w:val="21"/>
                <w:szCs w:val="21"/>
              </w:rPr>
            </w:pPr>
            <w:r>
              <w:rPr>
                <w:sz w:val="21"/>
                <w:szCs w:val="21"/>
              </w:rPr>
              <w:t>Cash</w:t>
            </w:r>
            <w:r>
              <w:rPr>
                <w:spacing w:val="-6"/>
                <w:sz w:val="21"/>
                <w:szCs w:val="21"/>
              </w:rPr>
              <w:t xml:space="preserve"> </w:t>
            </w:r>
            <w:r>
              <w:rPr>
                <w:sz w:val="21"/>
                <w:szCs w:val="21"/>
              </w:rPr>
              <w:t>Flows</w:t>
            </w:r>
            <w:r>
              <w:rPr>
                <w:spacing w:val="-6"/>
                <w:sz w:val="21"/>
                <w:szCs w:val="21"/>
              </w:rPr>
              <w:t xml:space="preserve"> </w:t>
            </w:r>
            <w:r>
              <w:rPr>
                <w:sz w:val="21"/>
                <w:szCs w:val="21"/>
              </w:rPr>
              <w:t>from</w:t>
            </w:r>
            <w:r>
              <w:rPr>
                <w:spacing w:val="-6"/>
                <w:sz w:val="21"/>
                <w:szCs w:val="21"/>
              </w:rPr>
              <w:t xml:space="preserve"> </w:t>
            </w:r>
            <w:r>
              <w:rPr>
                <w:sz w:val="21"/>
                <w:szCs w:val="21"/>
              </w:rPr>
              <w:t xml:space="preserve">Investing </w:t>
            </w:r>
            <w:r>
              <w:rPr>
                <w:spacing w:val="-2"/>
                <w:sz w:val="21"/>
                <w:szCs w:val="21"/>
              </w:rPr>
              <w:t>Activities</w:t>
            </w:r>
          </w:p>
          <w:p w14:paraId="06A4EFA2" w14:textId="77777777" w:rsidR="00CE528F" w:rsidRDefault="00E16D3A">
            <w:pPr>
              <w:pStyle w:val="TableParagraph"/>
              <w:kinsoku w:val="0"/>
              <w:overflowPunct w:val="0"/>
              <w:spacing w:before="3" w:line="240" w:lineRule="exact"/>
              <w:ind w:left="594"/>
              <w:rPr>
                <w:spacing w:val="-2"/>
                <w:sz w:val="21"/>
                <w:szCs w:val="21"/>
              </w:rPr>
            </w:pPr>
            <w:r>
              <w:rPr>
                <w:sz w:val="21"/>
                <w:szCs w:val="21"/>
              </w:rPr>
              <w:t>Purchase</w:t>
            </w:r>
            <w:r>
              <w:rPr>
                <w:spacing w:val="6"/>
                <w:sz w:val="21"/>
                <w:szCs w:val="21"/>
              </w:rPr>
              <w:t xml:space="preserve"> </w:t>
            </w:r>
            <w:r>
              <w:rPr>
                <w:sz w:val="21"/>
                <w:szCs w:val="21"/>
              </w:rPr>
              <w:t>of</w:t>
            </w:r>
            <w:r>
              <w:rPr>
                <w:spacing w:val="6"/>
                <w:sz w:val="21"/>
                <w:szCs w:val="21"/>
              </w:rPr>
              <w:t xml:space="preserve"> </w:t>
            </w:r>
            <w:r>
              <w:rPr>
                <w:sz w:val="21"/>
                <w:szCs w:val="21"/>
              </w:rPr>
              <w:t>fixed</w:t>
            </w:r>
            <w:r>
              <w:rPr>
                <w:spacing w:val="6"/>
                <w:sz w:val="21"/>
                <w:szCs w:val="21"/>
              </w:rPr>
              <w:t xml:space="preserve"> </w:t>
            </w:r>
            <w:r>
              <w:rPr>
                <w:spacing w:val="-2"/>
                <w:sz w:val="21"/>
                <w:szCs w:val="21"/>
              </w:rPr>
              <w:t>assets</w:t>
            </w:r>
          </w:p>
        </w:tc>
        <w:tc>
          <w:tcPr>
            <w:tcW w:w="1787" w:type="dxa"/>
            <w:tcBorders>
              <w:top w:val="none" w:sz="6" w:space="0" w:color="auto"/>
              <w:left w:val="none" w:sz="6" w:space="0" w:color="auto"/>
              <w:bottom w:val="none" w:sz="6" w:space="0" w:color="auto"/>
              <w:right w:val="none" w:sz="6" w:space="0" w:color="auto"/>
            </w:tcBorders>
          </w:tcPr>
          <w:p w14:paraId="0089DFB0" w14:textId="77777777" w:rsidR="00CE528F" w:rsidRDefault="00CE528F">
            <w:pPr>
              <w:pStyle w:val="TableParagraph"/>
              <w:kinsoku w:val="0"/>
              <w:overflowPunct w:val="0"/>
              <w:rPr>
                <w:sz w:val="21"/>
                <w:szCs w:val="21"/>
              </w:rPr>
            </w:pPr>
          </w:p>
          <w:p w14:paraId="44572181" w14:textId="77777777" w:rsidR="00CE528F" w:rsidRDefault="00CE528F">
            <w:pPr>
              <w:pStyle w:val="TableParagraph"/>
              <w:kinsoku w:val="0"/>
              <w:overflowPunct w:val="0"/>
              <w:rPr>
                <w:sz w:val="21"/>
                <w:szCs w:val="21"/>
              </w:rPr>
            </w:pPr>
          </w:p>
          <w:p w14:paraId="5DAD1F0A" w14:textId="77777777" w:rsidR="00CE528F" w:rsidRDefault="00CE528F">
            <w:pPr>
              <w:pStyle w:val="TableParagraph"/>
              <w:kinsoku w:val="0"/>
              <w:overflowPunct w:val="0"/>
              <w:spacing w:before="121"/>
              <w:rPr>
                <w:sz w:val="21"/>
                <w:szCs w:val="21"/>
              </w:rPr>
            </w:pPr>
          </w:p>
          <w:p w14:paraId="558CAB62" w14:textId="77777777" w:rsidR="00CE528F" w:rsidRDefault="00E16D3A">
            <w:pPr>
              <w:pStyle w:val="TableParagraph"/>
              <w:kinsoku w:val="0"/>
              <w:overflowPunct w:val="0"/>
              <w:spacing w:line="240" w:lineRule="exact"/>
              <w:ind w:right="152"/>
              <w:jc w:val="right"/>
              <w:rPr>
                <w:spacing w:val="-2"/>
                <w:sz w:val="21"/>
                <w:szCs w:val="21"/>
              </w:rPr>
            </w:pPr>
            <w:r>
              <w:rPr>
                <w:spacing w:val="-2"/>
                <w:sz w:val="21"/>
                <w:szCs w:val="21"/>
              </w:rPr>
              <w:t>(120,000)</w:t>
            </w:r>
          </w:p>
        </w:tc>
        <w:tc>
          <w:tcPr>
            <w:tcW w:w="1643" w:type="dxa"/>
            <w:tcBorders>
              <w:top w:val="none" w:sz="6" w:space="0" w:color="auto"/>
              <w:left w:val="none" w:sz="6" w:space="0" w:color="auto"/>
              <w:bottom w:val="none" w:sz="6" w:space="0" w:color="auto"/>
              <w:right w:val="none" w:sz="6" w:space="0" w:color="auto"/>
            </w:tcBorders>
          </w:tcPr>
          <w:p w14:paraId="1097A5E5" w14:textId="77777777" w:rsidR="00CE528F" w:rsidRDefault="00CE528F">
            <w:pPr>
              <w:pStyle w:val="TableParagraph"/>
              <w:kinsoku w:val="0"/>
              <w:overflowPunct w:val="0"/>
              <w:rPr>
                <w:sz w:val="21"/>
                <w:szCs w:val="21"/>
              </w:rPr>
            </w:pPr>
          </w:p>
          <w:p w14:paraId="24C40D1F" w14:textId="77777777" w:rsidR="00CE528F" w:rsidRDefault="00CE528F">
            <w:pPr>
              <w:pStyle w:val="TableParagraph"/>
              <w:kinsoku w:val="0"/>
              <w:overflowPunct w:val="0"/>
              <w:rPr>
                <w:sz w:val="21"/>
                <w:szCs w:val="21"/>
              </w:rPr>
            </w:pPr>
          </w:p>
          <w:p w14:paraId="10382A51" w14:textId="77777777" w:rsidR="00CE528F" w:rsidRDefault="00CE528F">
            <w:pPr>
              <w:pStyle w:val="TableParagraph"/>
              <w:kinsoku w:val="0"/>
              <w:overflowPunct w:val="0"/>
              <w:spacing w:before="121"/>
              <w:rPr>
                <w:sz w:val="21"/>
                <w:szCs w:val="21"/>
              </w:rPr>
            </w:pPr>
          </w:p>
          <w:p w14:paraId="55BC26EA" w14:textId="77777777" w:rsidR="00CE528F" w:rsidRDefault="00E16D3A">
            <w:pPr>
              <w:pStyle w:val="TableParagraph"/>
              <w:kinsoku w:val="0"/>
              <w:overflowPunct w:val="0"/>
              <w:spacing w:line="240" w:lineRule="exact"/>
              <w:ind w:right="154"/>
              <w:jc w:val="right"/>
              <w:rPr>
                <w:spacing w:val="-2"/>
                <w:sz w:val="21"/>
                <w:szCs w:val="21"/>
              </w:rPr>
            </w:pPr>
            <w:r>
              <w:rPr>
                <w:spacing w:val="-2"/>
                <w:sz w:val="21"/>
                <w:szCs w:val="21"/>
              </w:rPr>
              <w:t>(179,840)</w:t>
            </w:r>
          </w:p>
        </w:tc>
        <w:tc>
          <w:tcPr>
            <w:tcW w:w="1679" w:type="dxa"/>
            <w:tcBorders>
              <w:top w:val="none" w:sz="6" w:space="0" w:color="auto"/>
              <w:left w:val="none" w:sz="6" w:space="0" w:color="auto"/>
              <w:bottom w:val="none" w:sz="6" w:space="0" w:color="auto"/>
              <w:right w:val="none" w:sz="6" w:space="0" w:color="auto"/>
            </w:tcBorders>
          </w:tcPr>
          <w:p w14:paraId="2E2DAF68" w14:textId="77777777" w:rsidR="00CE528F" w:rsidRDefault="00CE528F">
            <w:pPr>
              <w:pStyle w:val="TableParagraph"/>
              <w:kinsoku w:val="0"/>
              <w:overflowPunct w:val="0"/>
              <w:rPr>
                <w:sz w:val="21"/>
                <w:szCs w:val="21"/>
              </w:rPr>
            </w:pPr>
          </w:p>
          <w:p w14:paraId="29AEFECD" w14:textId="77777777" w:rsidR="00CE528F" w:rsidRDefault="00CE528F">
            <w:pPr>
              <w:pStyle w:val="TableParagraph"/>
              <w:kinsoku w:val="0"/>
              <w:overflowPunct w:val="0"/>
              <w:rPr>
                <w:sz w:val="21"/>
                <w:szCs w:val="21"/>
              </w:rPr>
            </w:pPr>
          </w:p>
          <w:p w14:paraId="3971C608" w14:textId="77777777" w:rsidR="00CE528F" w:rsidRDefault="00CE528F">
            <w:pPr>
              <w:pStyle w:val="TableParagraph"/>
              <w:kinsoku w:val="0"/>
              <w:overflowPunct w:val="0"/>
              <w:spacing w:before="121"/>
              <w:rPr>
                <w:sz w:val="21"/>
                <w:szCs w:val="21"/>
              </w:rPr>
            </w:pPr>
          </w:p>
          <w:p w14:paraId="5CC6E64A" w14:textId="77777777" w:rsidR="00CE528F" w:rsidRDefault="00E16D3A">
            <w:pPr>
              <w:pStyle w:val="TableParagraph"/>
              <w:kinsoku w:val="0"/>
              <w:overflowPunct w:val="0"/>
              <w:spacing w:line="240" w:lineRule="exact"/>
              <w:ind w:right="153"/>
              <w:jc w:val="right"/>
              <w:rPr>
                <w:spacing w:val="-2"/>
                <w:sz w:val="21"/>
                <w:szCs w:val="21"/>
              </w:rPr>
            </w:pPr>
            <w:r>
              <w:rPr>
                <w:spacing w:val="-2"/>
                <w:sz w:val="21"/>
                <w:szCs w:val="21"/>
              </w:rPr>
              <w:t>(59,840)</w:t>
            </w:r>
          </w:p>
        </w:tc>
        <w:tc>
          <w:tcPr>
            <w:tcW w:w="1291" w:type="dxa"/>
            <w:tcBorders>
              <w:top w:val="none" w:sz="6" w:space="0" w:color="auto"/>
              <w:left w:val="none" w:sz="6" w:space="0" w:color="auto"/>
              <w:bottom w:val="none" w:sz="6" w:space="0" w:color="auto"/>
              <w:right w:val="none" w:sz="6" w:space="0" w:color="auto"/>
            </w:tcBorders>
          </w:tcPr>
          <w:p w14:paraId="557D865D" w14:textId="77777777" w:rsidR="00CE528F" w:rsidRDefault="00CE528F">
            <w:pPr>
              <w:pStyle w:val="TableParagraph"/>
              <w:kinsoku w:val="0"/>
              <w:overflowPunct w:val="0"/>
              <w:rPr>
                <w:sz w:val="21"/>
                <w:szCs w:val="21"/>
              </w:rPr>
            </w:pPr>
          </w:p>
          <w:p w14:paraId="4B9883B0" w14:textId="77777777" w:rsidR="00CE528F" w:rsidRDefault="00CE528F">
            <w:pPr>
              <w:pStyle w:val="TableParagraph"/>
              <w:kinsoku w:val="0"/>
              <w:overflowPunct w:val="0"/>
              <w:rPr>
                <w:sz w:val="21"/>
                <w:szCs w:val="21"/>
              </w:rPr>
            </w:pPr>
          </w:p>
          <w:p w14:paraId="3500D1FA" w14:textId="77777777" w:rsidR="00CE528F" w:rsidRDefault="00CE528F">
            <w:pPr>
              <w:pStyle w:val="TableParagraph"/>
              <w:kinsoku w:val="0"/>
              <w:overflowPunct w:val="0"/>
              <w:spacing w:before="121"/>
              <w:rPr>
                <w:sz w:val="21"/>
                <w:szCs w:val="21"/>
              </w:rPr>
            </w:pPr>
          </w:p>
          <w:p w14:paraId="7B8431E4" w14:textId="77777777" w:rsidR="00CE528F" w:rsidRDefault="00E16D3A">
            <w:pPr>
              <w:pStyle w:val="TableParagraph"/>
              <w:kinsoku w:val="0"/>
              <w:overflowPunct w:val="0"/>
              <w:spacing w:line="240" w:lineRule="exact"/>
              <w:ind w:right="96"/>
              <w:jc w:val="right"/>
              <w:rPr>
                <w:spacing w:val="-2"/>
                <w:sz w:val="21"/>
                <w:szCs w:val="21"/>
              </w:rPr>
            </w:pPr>
            <w:r>
              <w:rPr>
                <w:spacing w:val="-2"/>
                <w:sz w:val="21"/>
                <w:szCs w:val="21"/>
              </w:rPr>
              <w:t>(26,899)</w:t>
            </w:r>
          </w:p>
        </w:tc>
      </w:tr>
      <w:tr w:rsidR="00CE528F" w14:paraId="701F58FD" w14:textId="77777777">
        <w:trPr>
          <w:trHeight w:val="431"/>
        </w:trPr>
        <w:tc>
          <w:tcPr>
            <w:tcW w:w="3263" w:type="dxa"/>
            <w:tcBorders>
              <w:top w:val="none" w:sz="6" w:space="0" w:color="auto"/>
              <w:left w:val="none" w:sz="6" w:space="0" w:color="auto"/>
              <w:bottom w:val="none" w:sz="6" w:space="0" w:color="auto"/>
              <w:right w:val="none" w:sz="6" w:space="0" w:color="auto"/>
            </w:tcBorders>
          </w:tcPr>
          <w:p w14:paraId="1F16CACF" w14:textId="77777777" w:rsidR="00CE528F" w:rsidRDefault="00E16D3A">
            <w:pPr>
              <w:pStyle w:val="TableParagraph"/>
              <w:kinsoku w:val="0"/>
              <w:overflowPunct w:val="0"/>
              <w:spacing w:before="11"/>
              <w:ind w:left="594"/>
              <w:rPr>
                <w:spacing w:val="-2"/>
                <w:sz w:val="21"/>
                <w:szCs w:val="21"/>
              </w:rPr>
            </w:pPr>
            <w:r>
              <w:rPr>
                <w:sz w:val="21"/>
                <w:szCs w:val="21"/>
              </w:rPr>
              <w:t>Tax</w:t>
            </w:r>
            <w:r>
              <w:rPr>
                <w:spacing w:val="3"/>
                <w:sz w:val="21"/>
                <w:szCs w:val="21"/>
              </w:rPr>
              <w:t xml:space="preserve"> </w:t>
            </w:r>
            <w:r>
              <w:rPr>
                <w:sz w:val="21"/>
                <w:szCs w:val="21"/>
              </w:rPr>
              <w:t>revenue</w:t>
            </w:r>
            <w:r>
              <w:rPr>
                <w:spacing w:val="17"/>
                <w:sz w:val="21"/>
                <w:szCs w:val="21"/>
              </w:rPr>
              <w:t xml:space="preserve"> </w:t>
            </w:r>
            <w:r>
              <w:rPr>
                <w:spacing w:val="-2"/>
                <w:sz w:val="21"/>
                <w:szCs w:val="21"/>
              </w:rPr>
              <w:t>received</w:t>
            </w:r>
          </w:p>
        </w:tc>
        <w:tc>
          <w:tcPr>
            <w:tcW w:w="1787" w:type="dxa"/>
            <w:tcBorders>
              <w:top w:val="none" w:sz="6" w:space="0" w:color="auto"/>
              <w:left w:val="none" w:sz="6" w:space="0" w:color="auto"/>
              <w:bottom w:val="none" w:sz="6" w:space="0" w:color="auto"/>
              <w:right w:val="none" w:sz="6" w:space="0" w:color="auto"/>
            </w:tcBorders>
          </w:tcPr>
          <w:p w14:paraId="486F27F0" w14:textId="77777777" w:rsidR="00CE528F" w:rsidRDefault="00E16D3A">
            <w:pPr>
              <w:pStyle w:val="TableParagraph"/>
              <w:tabs>
                <w:tab w:val="left" w:pos="519"/>
              </w:tabs>
              <w:kinsoku w:val="0"/>
              <w:overflowPunct w:val="0"/>
              <w:spacing w:before="11"/>
              <w:ind w:right="104"/>
              <w:jc w:val="right"/>
              <w:rPr>
                <w:sz w:val="21"/>
                <w:szCs w:val="21"/>
              </w:rPr>
            </w:pPr>
            <w:r>
              <w:rPr>
                <w:sz w:val="21"/>
                <w:szCs w:val="21"/>
                <w:u w:val="single"/>
              </w:rPr>
              <w:tab/>
            </w:r>
            <w:r>
              <w:rPr>
                <w:spacing w:val="-2"/>
                <w:sz w:val="21"/>
                <w:szCs w:val="21"/>
                <w:u w:val="single"/>
              </w:rPr>
              <w:t>166,797</w:t>
            </w:r>
            <w:r>
              <w:rPr>
                <w:spacing w:val="80"/>
                <w:sz w:val="21"/>
                <w:szCs w:val="21"/>
                <w:u w:val="single"/>
              </w:rPr>
              <w:t xml:space="preserve"> </w:t>
            </w:r>
          </w:p>
        </w:tc>
        <w:tc>
          <w:tcPr>
            <w:tcW w:w="1643" w:type="dxa"/>
            <w:tcBorders>
              <w:top w:val="none" w:sz="6" w:space="0" w:color="auto"/>
              <w:left w:val="none" w:sz="6" w:space="0" w:color="auto"/>
              <w:bottom w:val="none" w:sz="6" w:space="0" w:color="auto"/>
              <w:right w:val="none" w:sz="6" w:space="0" w:color="auto"/>
            </w:tcBorders>
          </w:tcPr>
          <w:p w14:paraId="6B5BF9A0" w14:textId="77777777" w:rsidR="00CE528F" w:rsidRDefault="00E16D3A">
            <w:pPr>
              <w:pStyle w:val="TableParagraph"/>
              <w:tabs>
                <w:tab w:val="left" w:pos="614"/>
              </w:tabs>
              <w:kinsoku w:val="0"/>
              <w:overflowPunct w:val="0"/>
              <w:spacing w:before="11"/>
              <w:ind w:right="104"/>
              <w:jc w:val="right"/>
              <w:rPr>
                <w:sz w:val="21"/>
                <w:szCs w:val="21"/>
              </w:rPr>
            </w:pPr>
            <w:r>
              <w:rPr>
                <w:sz w:val="21"/>
                <w:szCs w:val="21"/>
                <w:u w:val="single"/>
              </w:rPr>
              <w:tab/>
            </w:r>
            <w:r>
              <w:rPr>
                <w:spacing w:val="-2"/>
                <w:sz w:val="21"/>
                <w:szCs w:val="21"/>
                <w:u w:val="single"/>
              </w:rPr>
              <w:t>134,348</w:t>
            </w:r>
            <w:r>
              <w:rPr>
                <w:spacing w:val="80"/>
                <w:sz w:val="21"/>
                <w:szCs w:val="21"/>
                <w:u w:val="single"/>
              </w:rPr>
              <w:t xml:space="preserve"> </w:t>
            </w:r>
          </w:p>
        </w:tc>
        <w:tc>
          <w:tcPr>
            <w:tcW w:w="1679" w:type="dxa"/>
            <w:tcBorders>
              <w:top w:val="none" w:sz="6" w:space="0" w:color="auto"/>
              <w:left w:val="none" w:sz="6" w:space="0" w:color="auto"/>
              <w:bottom w:val="none" w:sz="6" w:space="0" w:color="auto"/>
              <w:right w:val="none" w:sz="6" w:space="0" w:color="auto"/>
            </w:tcBorders>
          </w:tcPr>
          <w:p w14:paraId="42846E5A" w14:textId="77777777" w:rsidR="00CE528F" w:rsidRDefault="00E16D3A">
            <w:pPr>
              <w:pStyle w:val="TableParagraph"/>
              <w:tabs>
                <w:tab w:val="left" w:pos="685"/>
              </w:tabs>
              <w:kinsoku w:val="0"/>
              <w:overflowPunct w:val="0"/>
              <w:spacing w:before="11"/>
              <w:ind w:right="153"/>
              <w:jc w:val="right"/>
              <w:rPr>
                <w:sz w:val="21"/>
                <w:szCs w:val="21"/>
              </w:rPr>
            </w:pPr>
            <w:r>
              <w:rPr>
                <w:sz w:val="21"/>
                <w:szCs w:val="21"/>
                <w:u w:val="single"/>
              </w:rPr>
              <w:tab/>
            </w:r>
            <w:r>
              <w:rPr>
                <w:spacing w:val="-2"/>
                <w:sz w:val="21"/>
                <w:szCs w:val="21"/>
                <w:u w:val="single"/>
              </w:rPr>
              <w:t>(32,449)</w:t>
            </w:r>
          </w:p>
        </w:tc>
        <w:tc>
          <w:tcPr>
            <w:tcW w:w="1291" w:type="dxa"/>
            <w:tcBorders>
              <w:top w:val="none" w:sz="6" w:space="0" w:color="auto"/>
              <w:left w:val="none" w:sz="6" w:space="0" w:color="auto"/>
              <w:bottom w:val="none" w:sz="6" w:space="0" w:color="auto"/>
              <w:right w:val="none" w:sz="6" w:space="0" w:color="auto"/>
            </w:tcBorders>
          </w:tcPr>
          <w:p w14:paraId="6D8A5D04" w14:textId="77777777" w:rsidR="00CE528F" w:rsidRDefault="00E16D3A">
            <w:pPr>
              <w:pStyle w:val="TableParagraph"/>
              <w:tabs>
                <w:tab w:val="left" w:pos="319"/>
              </w:tabs>
              <w:kinsoku w:val="0"/>
              <w:overflowPunct w:val="0"/>
              <w:spacing w:before="11"/>
              <w:ind w:right="48"/>
              <w:jc w:val="right"/>
              <w:rPr>
                <w:sz w:val="21"/>
                <w:szCs w:val="21"/>
              </w:rPr>
            </w:pPr>
            <w:r>
              <w:rPr>
                <w:sz w:val="21"/>
                <w:szCs w:val="21"/>
                <w:u w:val="single"/>
              </w:rPr>
              <w:tab/>
            </w:r>
            <w:r>
              <w:rPr>
                <w:spacing w:val="-2"/>
                <w:sz w:val="21"/>
                <w:szCs w:val="21"/>
                <w:u w:val="single"/>
              </w:rPr>
              <w:t>137,348</w:t>
            </w:r>
            <w:r>
              <w:rPr>
                <w:spacing w:val="80"/>
                <w:sz w:val="21"/>
                <w:szCs w:val="21"/>
                <w:u w:val="single"/>
              </w:rPr>
              <w:t xml:space="preserve"> </w:t>
            </w:r>
          </w:p>
        </w:tc>
      </w:tr>
      <w:tr w:rsidR="00CE528F" w14:paraId="5191B1D7" w14:textId="77777777">
        <w:trPr>
          <w:trHeight w:val="839"/>
        </w:trPr>
        <w:tc>
          <w:tcPr>
            <w:tcW w:w="3263" w:type="dxa"/>
            <w:tcBorders>
              <w:top w:val="none" w:sz="6" w:space="0" w:color="auto"/>
              <w:left w:val="none" w:sz="6" w:space="0" w:color="auto"/>
              <w:bottom w:val="none" w:sz="6" w:space="0" w:color="auto"/>
              <w:right w:val="none" w:sz="6" w:space="0" w:color="auto"/>
            </w:tcBorders>
          </w:tcPr>
          <w:p w14:paraId="7DA5C988" w14:textId="77777777" w:rsidR="00CE528F" w:rsidRDefault="00E16D3A">
            <w:pPr>
              <w:pStyle w:val="TableParagraph"/>
              <w:kinsoku w:val="0"/>
              <w:overflowPunct w:val="0"/>
              <w:spacing w:before="171" w:line="271" w:lineRule="auto"/>
              <w:ind w:left="865" w:right="260" w:hanging="272"/>
              <w:rPr>
                <w:sz w:val="21"/>
                <w:szCs w:val="21"/>
              </w:rPr>
            </w:pPr>
            <w:r>
              <w:rPr>
                <w:sz w:val="21"/>
                <w:szCs w:val="21"/>
              </w:rPr>
              <w:t>Net</w:t>
            </w:r>
            <w:r>
              <w:rPr>
                <w:spacing w:val="-2"/>
                <w:sz w:val="21"/>
                <w:szCs w:val="21"/>
              </w:rPr>
              <w:t xml:space="preserve"> </w:t>
            </w:r>
            <w:r>
              <w:rPr>
                <w:sz w:val="21"/>
                <w:szCs w:val="21"/>
              </w:rPr>
              <w:t>cash</w:t>
            </w:r>
            <w:r>
              <w:rPr>
                <w:spacing w:val="-2"/>
                <w:sz w:val="21"/>
                <w:szCs w:val="21"/>
              </w:rPr>
              <w:t xml:space="preserve"> </w:t>
            </w:r>
            <w:r>
              <w:rPr>
                <w:sz w:val="21"/>
                <w:szCs w:val="21"/>
              </w:rPr>
              <w:t>provided</w:t>
            </w:r>
            <w:r>
              <w:rPr>
                <w:spacing w:val="-2"/>
                <w:sz w:val="21"/>
                <w:szCs w:val="21"/>
              </w:rPr>
              <w:t xml:space="preserve"> </w:t>
            </w:r>
            <w:r>
              <w:rPr>
                <w:sz w:val="21"/>
                <w:szCs w:val="21"/>
              </w:rPr>
              <w:t>(used) Investing activities</w:t>
            </w:r>
          </w:p>
        </w:tc>
        <w:tc>
          <w:tcPr>
            <w:tcW w:w="1787" w:type="dxa"/>
            <w:tcBorders>
              <w:top w:val="none" w:sz="6" w:space="0" w:color="auto"/>
              <w:left w:val="none" w:sz="6" w:space="0" w:color="auto"/>
              <w:bottom w:val="none" w:sz="6" w:space="0" w:color="auto"/>
              <w:right w:val="none" w:sz="6" w:space="0" w:color="auto"/>
            </w:tcBorders>
          </w:tcPr>
          <w:p w14:paraId="5C316EB3" w14:textId="77777777" w:rsidR="00CE528F" w:rsidRDefault="00CE528F">
            <w:pPr>
              <w:pStyle w:val="TableParagraph"/>
              <w:kinsoku w:val="0"/>
              <w:overflowPunct w:val="0"/>
              <w:spacing w:before="201"/>
              <w:rPr>
                <w:sz w:val="21"/>
                <w:szCs w:val="21"/>
              </w:rPr>
            </w:pPr>
          </w:p>
          <w:p w14:paraId="6F70B273" w14:textId="77777777" w:rsidR="00CE528F" w:rsidRDefault="00E16D3A">
            <w:pPr>
              <w:pStyle w:val="TableParagraph"/>
              <w:tabs>
                <w:tab w:val="left" w:pos="626"/>
              </w:tabs>
              <w:kinsoku w:val="0"/>
              <w:overflowPunct w:val="0"/>
              <w:ind w:right="104"/>
              <w:jc w:val="right"/>
              <w:rPr>
                <w:sz w:val="21"/>
                <w:szCs w:val="21"/>
              </w:rPr>
            </w:pPr>
            <w:r>
              <w:rPr>
                <w:sz w:val="21"/>
                <w:szCs w:val="21"/>
                <w:u w:val="single"/>
              </w:rPr>
              <w:tab/>
            </w:r>
            <w:r>
              <w:rPr>
                <w:spacing w:val="-2"/>
                <w:sz w:val="21"/>
                <w:szCs w:val="21"/>
                <w:u w:val="single"/>
              </w:rPr>
              <w:t>46,797</w:t>
            </w:r>
            <w:r>
              <w:rPr>
                <w:spacing w:val="80"/>
                <w:sz w:val="21"/>
                <w:szCs w:val="21"/>
                <w:u w:val="single"/>
              </w:rPr>
              <w:t xml:space="preserve"> </w:t>
            </w:r>
          </w:p>
        </w:tc>
        <w:tc>
          <w:tcPr>
            <w:tcW w:w="1643" w:type="dxa"/>
            <w:tcBorders>
              <w:top w:val="none" w:sz="6" w:space="0" w:color="auto"/>
              <w:left w:val="none" w:sz="6" w:space="0" w:color="auto"/>
              <w:bottom w:val="none" w:sz="6" w:space="0" w:color="auto"/>
              <w:right w:val="none" w:sz="6" w:space="0" w:color="auto"/>
            </w:tcBorders>
          </w:tcPr>
          <w:p w14:paraId="517AD56B" w14:textId="77777777" w:rsidR="00CE528F" w:rsidRDefault="00CE528F">
            <w:pPr>
              <w:pStyle w:val="TableParagraph"/>
              <w:kinsoku w:val="0"/>
              <w:overflowPunct w:val="0"/>
              <w:spacing w:before="201"/>
              <w:rPr>
                <w:sz w:val="21"/>
                <w:szCs w:val="21"/>
              </w:rPr>
            </w:pPr>
          </w:p>
          <w:p w14:paraId="705A5C95" w14:textId="77777777" w:rsidR="00CE528F" w:rsidRDefault="00E16D3A">
            <w:pPr>
              <w:pStyle w:val="TableParagraph"/>
              <w:tabs>
                <w:tab w:val="left" w:pos="650"/>
              </w:tabs>
              <w:kinsoku w:val="0"/>
              <w:overflowPunct w:val="0"/>
              <w:ind w:right="152"/>
              <w:jc w:val="right"/>
              <w:rPr>
                <w:sz w:val="21"/>
                <w:szCs w:val="21"/>
              </w:rPr>
            </w:pPr>
            <w:r>
              <w:rPr>
                <w:sz w:val="21"/>
                <w:szCs w:val="21"/>
                <w:u w:val="single"/>
              </w:rPr>
              <w:tab/>
            </w:r>
            <w:r>
              <w:rPr>
                <w:spacing w:val="-2"/>
                <w:sz w:val="21"/>
                <w:szCs w:val="21"/>
                <w:u w:val="single"/>
              </w:rPr>
              <w:t>(45,492)</w:t>
            </w:r>
          </w:p>
        </w:tc>
        <w:tc>
          <w:tcPr>
            <w:tcW w:w="1679" w:type="dxa"/>
            <w:tcBorders>
              <w:top w:val="none" w:sz="6" w:space="0" w:color="auto"/>
              <w:left w:val="none" w:sz="6" w:space="0" w:color="auto"/>
              <w:bottom w:val="none" w:sz="6" w:space="0" w:color="auto"/>
              <w:right w:val="none" w:sz="6" w:space="0" w:color="auto"/>
            </w:tcBorders>
          </w:tcPr>
          <w:p w14:paraId="559EC3DA" w14:textId="77777777" w:rsidR="00CE528F" w:rsidRDefault="00CE528F">
            <w:pPr>
              <w:pStyle w:val="TableParagraph"/>
              <w:kinsoku w:val="0"/>
              <w:overflowPunct w:val="0"/>
              <w:spacing w:before="201"/>
              <w:rPr>
                <w:sz w:val="21"/>
                <w:szCs w:val="21"/>
              </w:rPr>
            </w:pPr>
          </w:p>
          <w:p w14:paraId="46CC689F" w14:textId="77777777" w:rsidR="00CE528F" w:rsidRDefault="00E16D3A">
            <w:pPr>
              <w:pStyle w:val="TableParagraph"/>
              <w:tabs>
                <w:tab w:val="left" w:pos="685"/>
              </w:tabs>
              <w:kinsoku w:val="0"/>
              <w:overflowPunct w:val="0"/>
              <w:ind w:right="153"/>
              <w:jc w:val="right"/>
              <w:rPr>
                <w:sz w:val="21"/>
                <w:szCs w:val="21"/>
              </w:rPr>
            </w:pPr>
            <w:r>
              <w:rPr>
                <w:sz w:val="21"/>
                <w:szCs w:val="21"/>
                <w:u w:val="single"/>
              </w:rPr>
              <w:tab/>
            </w:r>
            <w:r>
              <w:rPr>
                <w:spacing w:val="-2"/>
                <w:sz w:val="21"/>
                <w:szCs w:val="21"/>
                <w:u w:val="single"/>
              </w:rPr>
              <w:t>(92,289)</w:t>
            </w:r>
          </w:p>
        </w:tc>
        <w:tc>
          <w:tcPr>
            <w:tcW w:w="1291" w:type="dxa"/>
            <w:tcBorders>
              <w:top w:val="none" w:sz="6" w:space="0" w:color="auto"/>
              <w:left w:val="none" w:sz="6" w:space="0" w:color="auto"/>
              <w:bottom w:val="none" w:sz="6" w:space="0" w:color="auto"/>
              <w:right w:val="none" w:sz="6" w:space="0" w:color="auto"/>
            </w:tcBorders>
          </w:tcPr>
          <w:p w14:paraId="2AD68137" w14:textId="77777777" w:rsidR="00CE528F" w:rsidRDefault="00CE528F">
            <w:pPr>
              <w:pStyle w:val="TableParagraph"/>
              <w:kinsoku w:val="0"/>
              <w:overflowPunct w:val="0"/>
              <w:spacing w:before="201"/>
              <w:rPr>
                <w:sz w:val="21"/>
                <w:szCs w:val="21"/>
              </w:rPr>
            </w:pPr>
          </w:p>
          <w:p w14:paraId="0227F293" w14:textId="77777777" w:rsidR="00CE528F" w:rsidRDefault="00E16D3A">
            <w:pPr>
              <w:pStyle w:val="TableParagraph"/>
              <w:tabs>
                <w:tab w:val="left" w:pos="319"/>
              </w:tabs>
              <w:kinsoku w:val="0"/>
              <w:overflowPunct w:val="0"/>
              <w:ind w:right="48"/>
              <w:jc w:val="right"/>
              <w:rPr>
                <w:sz w:val="21"/>
                <w:szCs w:val="21"/>
              </w:rPr>
            </w:pPr>
            <w:r>
              <w:rPr>
                <w:sz w:val="21"/>
                <w:szCs w:val="21"/>
                <w:u w:val="single"/>
              </w:rPr>
              <w:tab/>
            </w:r>
            <w:r>
              <w:rPr>
                <w:spacing w:val="-2"/>
                <w:sz w:val="21"/>
                <w:szCs w:val="21"/>
                <w:u w:val="single"/>
              </w:rPr>
              <w:t>110,449</w:t>
            </w:r>
            <w:r>
              <w:rPr>
                <w:spacing w:val="80"/>
                <w:sz w:val="21"/>
                <w:szCs w:val="21"/>
                <w:u w:val="single"/>
              </w:rPr>
              <w:t xml:space="preserve"> </w:t>
            </w:r>
          </w:p>
        </w:tc>
      </w:tr>
      <w:tr w:rsidR="00CE528F" w14:paraId="02944F20" w14:textId="77777777">
        <w:trPr>
          <w:trHeight w:val="815"/>
        </w:trPr>
        <w:tc>
          <w:tcPr>
            <w:tcW w:w="3263" w:type="dxa"/>
            <w:tcBorders>
              <w:top w:val="none" w:sz="6" w:space="0" w:color="auto"/>
              <w:left w:val="none" w:sz="6" w:space="0" w:color="auto"/>
              <w:bottom w:val="none" w:sz="6" w:space="0" w:color="auto"/>
              <w:right w:val="none" w:sz="6" w:space="0" w:color="auto"/>
            </w:tcBorders>
          </w:tcPr>
          <w:p w14:paraId="5D60670A" w14:textId="77777777" w:rsidR="00CE528F" w:rsidRDefault="00E16D3A">
            <w:pPr>
              <w:pStyle w:val="TableParagraph"/>
              <w:kinsoku w:val="0"/>
              <w:overflowPunct w:val="0"/>
              <w:spacing w:before="147" w:line="271" w:lineRule="auto"/>
              <w:ind w:left="1137" w:right="260" w:hanging="273"/>
              <w:rPr>
                <w:sz w:val="21"/>
                <w:szCs w:val="21"/>
              </w:rPr>
            </w:pPr>
            <w:r>
              <w:rPr>
                <w:sz w:val="21"/>
                <w:szCs w:val="21"/>
              </w:rPr>
              <w:t>Net</w:t>
            </w:r>
            <w:r>
              <w:rPr>
                <w:spacing w:val="-1"/>
                <w:sz w:val="21"/>
                <w:szCs w:val="21"/>
              </w:rPr>
              <w:t xml:space="preserve"> </w:t>
            </w:r>
            <w:r>
              <w:rPr>
                <w:sz w:val="21"/>
                <w:szCs w:val="21"/>
              </w:rPr>
              <w:t>Increase</w:t>
            </w:r>
            <w:r>
              <w:rPr>
                <w:spacing w:val="-1"/>
                <w:sz w:val="21"/>
                <w:szCs w:val="21"/>
              </w:rPr>
              <w:t xml:space="preserve"> </w:t>
            </w:r>
            <w:r>
              <w:rPr>
                <w:sz w:val="21"/>
                <w:szCs w:val="21"/>
              </w:rPr>
              <w:t>(Decrease) In Cash</w:t>
            </w:r>
          </w:p>
        </w:tc>
        <w:tc>
          <w:tcPr>
            <w:tcW w:w="1787" w:type="dxa"/>
            <w:tcBorders>
              <w:top w:val="none" w:sz="6" w:space="0" w:color="auto"/>
              <w:left w:val="none" w:sz="6" w:space="0" w:color="auto"/>
              <w:bottom w:val="none" w:sz="6" w:space="0" w:color="auto"/>
              <w:right w:val="none" w:sz="6" w:space="0" w:color="auto"/>
            </w:tcBorders>
          </w:tcPr>
          <w:p w14:paraId="565DC49F" w14:textId="77777777" w:rsidR="00CE528F" w:rsidRDefault="00CE528F">
            <w:pPr>
              <w:pStyle w:val="TableParagraph"/>
              <w:kinsoku w:val="0"/>
              <w:overflowPunct w:val="0"/>
              <w:spacing w:before="178"/>
              <w:rPr>
                <w:sz w:val="21"/>
                <w:szCs w:val="21"/>
              </w:rPr>
            </w:pPr>
          </w:p>
          <w:p w14:paraId="664CE75E" w14:textId="77777777" w:rsidR="00CE528F" w:rsidRDefault="00E16D3A">
            <w:pPr>
              <w:pStyle w:val="TableParagraph"/>
              <w:kinsoku w:val="0"/>
              <w:overflowPunct w:val="0"/>
              <w:ind w:right="152"/>
              <w:jc w:val="right"/>
              <w:rPr>
                <w:spacing w:val="-2"/>
                <w:sz w:val="21"/>
                <w:szCs w:val="21"/>
              </w:rPr>
            </w:pPr>
            <w:r>
              <w:rPr>
                <w:spacing w:val="-2"/>
                <w:sz w:val="21"/>
                <w:szCs w:val="21"/>
              </w:rPr>
              <w:t>(224,475)</w:t>
            </w:r>
          </w:p>
        </w:tc>
        <w:tc>
          <w:tcPr>
            <w:tcW w:w="1643" w:type="dxa"/>
            <w:tcBorders>
              <w:top w:val="none" w:sz="6" w:space="0" w:color="auto"/>
              <w:left w:val="none" w:sz="6" w:space="0" w:color="auto"/>
              <w:bottom w:val="none" w:sz="6" w:space="0" w:color="auto"/>
              <w:right w:val="none" w:sz="6" w:space="0" w:color="auto"/>
            </w:tcBorders>
          </w:tcPr>
          <w:p w14:paraId="2F54F8A9" w14:textId="77777777" w:rsidR="00CE528F" w:rsidRDefault="00CE528F">
            <w:pPr>
              <w:pStyle w:val="TableParagraph"/>
              <w:kinsoku w:val="0"/>
              <w:overflowPunct w:val="0"/>
              <w:spacing w:before="178"/>
              <w:rPr>
                <w:sz w:val="21"/>
                <w:szCs w:val="21"/>
              </w:rPr>
            </w:pPr>
          </w:p>
          <w:p w14:paraId="69D43A5E" w14:textId="77777777" w:rsidR="00CE528F" w:rsidRDefault="00E16D3A">
            <w:pPr>
              <w:pStyle w:val="TableParagraph"/>
              <w:kinsoku w:val="0"/>
              <w:overflowPunct w:val="0"/>
              <w:ind w:right="154"/>
              <w:jc w:val="right"/>
              <w:rPr>
                <w:spacing w:val="-2"/>
                <w:sz w:val="21"/>
                <w:szCs w:val="21"/>
              </w:rPr>
            </w:pPr>
            <w:r>
              <w:rPr>
                <w:spacing w:val="-2"/>
                <w:sz w:val="21"/>
                <w:szCs w:val="21"/>
              </w:rPr>
              <w:t>(113,186)</w:t>
            </w:r>
          </w:p>
        </w:tc>
        <w:tc>
          <w:tcPr>
            <w:tcW w:w="1679" w:type="dxa"/>
            <w:tcBorders>
              <w:top w:val="none" w:sz="6" w:space="0" w:color="auto"/>
              <w:left w:val="none" w:sz="6" w:space="0" w:color="auto"/>
              <w:bottom w:val="none" w:sz="6" w:space="0" w:color="auto"/>
              <w:right w:val="none" w:sz="6" w:space="0" w:color="auto"/>
            </w:tcBorders>
          </w:tcPr>
          <w:p w14:paraId="0DD01339" w14:textId="77777777" w:rsidR="00CE528F" w:rsidRDefault="00CE528F">
            <w:pPr>
              <w:pStyle w:val="TableParagraph"/>
              <w:kinsoku w:val="0"/>
              <w:overflowPunct w:val="0"/>
              <w:spacing w:before="178"/>
              <w:rPr>
                <w:sz w:val="21"/>
                <w:szCs w:val="21"/>
              </w:rPr>
            </w:pPr>
          </w:p>
          <w:p w14:paraId="027E3AD7" w14:textId="77777777" w:rsidR="00CE528F" w:rsidRDefault="00E16D3A">
            <w:pPr>
              <w:pStyle w:val="TableParagraph"/>
              <w:kinsoku w:val="0"/>
              <w:overflowPunct w:val="0"/>
              <w:ind w:right="223"/>
              <w:jc w:val="right"/>
              <w:rPr>
                <w:spacing w:val="-2"/>
                <w:sz w:val="21"/>
                <w:szCs w:val="21"/>
              </w:rPr>
            </w:pPr>
            <w:r>
              <w:rPr>
                <w:spacing w:val="-2"/>
                <w:sz w:val="21"/>
                <w:szCs w:val="21"/>
              </w:rPr>
              <w:t>111,289</w:t>
            </w:r>
          </w:p>
        </w:tc>
        <w:tc>
          <w:tcPr>
            <w:tcW w:w="1291" w:type="dxa"/>
            <w:tcBorders>
              <w:top w:val="none" w:sz="6" w:space="0" w:color="auto"/>
              <w:left w:val="none" w:sz="6" w:space="0" w:color="auto"/>
              <w:bottom w:val="none" w:sz="6" w:space="0" w:color="auto"/>
              <w:right w:val="none" w:sz="6" w:space="0" w:color="auto"/>
            </w:tcBorders>
          </w:tcPr>
          <w:p w14:paraId="3FA4085F" w14:textId="77777777" w:rsidR="00CE528F" w:rsidRDefault="00CE528F">
            <w:pPr>
              <w:pStyle w:val="TableParagraph"/>
              <w:kinsoku w:val="0"/>
              <w:overflowPunct w:val="0"/>
              <w:spacing w:before="178"/>
              <w:rPr>
                <w:sz w:val="21"/>
                <w:szCs w:val="21"/>
              </w:rPr>
            </w:pPr>
          </w:p>
          <w:p w14:paraId="12E1FC2F" w14:textId="77777777" w:rsidR="00CE528F" w:rsidRDefault="00E16D3A">
            <w:pPr>
              <w:pStyle w:val="TableParagraph"/>
              <w:kinsoku w:val="0"/>
              <w:overflowPunct w:val="0"/>
              <w:ind w:right="96"/>
              <w:jc w:val="right"/>
              <w:rPr>
                <w:spacing w:val="-2"/>
                <w:sz w:val="21"/>
                <w:szCs w:val="21"/>
              </w:rPr>
            </w:pPr>
            <w:r>
              <w:rPr>
                <w:spacing w:val="-2"/>
                <w:sz w:val="21"/>
                <w:szCs w:val="21"/>
              </w:rPr>
              <w:t>(11,705)</w:t>
            </w:r>
          </w:p>
        </w:tc>
      </w:tr>
      <w:tr w:rsidR="00CE528F" w14:paraId="4897D7B0" w14:textId="77777777">
        <w:trPr>
          <w:trHeight w:val="543"/>
        </w:trPr>
        <w:tc>
          <w:tcPr>
            <w:tcW w:w="3263" w:type="dxa"/>
            <w:tcBorders>
              <w:top w:val="none" w:sz="6" w:space="0" w:color="auto"/>
              <w:left w:val="none" w:sz="6" w:space="0" w:color="auto"/>
              <w:bottom w:val="none" w:sz="6" w:space="0" w:color="auto"/>
              <w:right w:val="none" w:sz="6" w:space="0" w:color="auto"/>
            </w:tcBorders>
          </w:tcPr>
          <w:p w14:paraId="0EAC2D02" w14:textId="77777777" w:rsidR="00CE528F" w:rsidRDefault="00E16D3A">
            <w:pPr>
              <w:pStyle w:val="TableParagraph"/>
              <w:kinsoku w:val="0"/>
              <w:overflowPunct w:val="0"/>
              <w:spacing w:before="147"/>
              <w:ind w:left="50"/>
              <w:rPr>
                <w:spacing w:val="-4"/>
                <w:sz w:val="21"/>
                <w:szCs w:val="21"/>
              </w:rPr>
            </w:pPr>
            <w:r>
              <w:rPr>
                <w:sz w:val="21"/>
                <w:szCs w:val="21"/>
              </w:rPr>
              <w:t>Cash</w:t>
            </w:r>
            <w:r>
              <w:rPr>
                <w:spacing w:val="-1"/>
                <w:sz w:val="21"/>
                <w:szCs w:val="21"/>
              </w:rPr>
              <w:t xml:space="preserve"> </w:t>
            </w:r>
            <w:r>
              <w:rPr>
                <w:sz w:val="21"/>
                <w:szCs w:val="21"/>
              </w:rPr>
              <w:t>Balance,</w:t>
            </w:r>
            <w:r>
              <w:rPr>
                <w:spacing w:val="4"/>
                <w:sz w:val="21"/>
                <w:szCs w:val="21"/>
              </w:rPr>
              <w:t xml:space="preserve"> </w:t>
            </w:r>
            <w:r>
              <w:rPr>
                <w:sz w:val="21"/>
                <w:szCs w:val="21"/>
              </w:rPr>
              <w:t>Beginning</w:t>
            </w:r>
            <w:r>
              <w:rPr>
                <w:spacing w:val="-11"/>
                <w:sz w:val="21"/>
                <w:szCs w:val="21"/>
              </w:rPr>
              <w:t xml:space="preserve"> </w:t>
            </w:r>
            <w:r>
              <w:rPr>
                <w:sz w:val="21"/>
                <w:szCs w:val="21"/>
              </w:rPr>
              <w:t>of</w:t>
            </w:r>
            <w:r>
              <w:rPr>
                <w:spacing w:val="-1"/>
                <w:sz w:val="21"/>
                <w:szCs w:val="21"/>
              </w:rPr>
              <w:t xml:space="preserve"> </w:t>
            </w:r>
            <w:r>
              <w:rPr>
                <w:spacing w:val="-4"/>
                <w:sz w:val="21"/>
                <w:szCs w:val="21"/>
              </w:rPr>
              <w:t>Year</w:t>
            </w:r>
          </w:p>
        </w:tc>
        <w:tc>
          <w:tcPr>
            <w:tcW w:w="1787" w:type="dxa"/>
            <w:tcBorders>
              <w:top w:val="none" w:sz="6" w:space="0" w:color="auto"/>
              <w:left w:val="none" w:sz="6" w:space="0" w:color="auto"/>
              <w:bottom w:val="none" w:sz="6" w:space="0" w:color="auto"/>
              <w:right w:val="none" w:sz="6" w:space="0" w:color="auto"/>
            </w:tcBorders>
          </w:tcPr>
          <w:p w14:paraId="7E4769E9" w14:textId="77777777" w:rsidR="00CE528F" w:rsidRDefault="00E16D3A">
            <w:pPr>
              <w:pStyle w:val="TableParagraph"/>
              <w:tabs>
                <w:tab w:val="left" w:pos="519"/>
              </w:tabs>
              <w:kinsoku w:val="0"/>
              <w:overflowPunct w:val="0"/>
              <w:spacing w:before="147"/>
              <w:ind w:right="104"/>
              <w:jc w:val="right"/>
              <w:rPr>
                <w:sz w:val="21"/>
                <w:szCs w:val="21"/>
              </w:rPr>
            </w:pPr>
            <w:r>
              <w:rPr>
                <w:sz w:val="21"/>
                <w:szCs w:val="21"/>
                <w:u w:val="single"/>
              </w:rPr>
              <w:tab/>
            </w:r>
            <w:r>
              <w:rPr>
                <w:spacing w:val="-2"/>
                <w:sz w:val="21"/>
                <w:szCs w:val="21"/>
                <w:u w:val="single"/>
              </w:rPr>
              <w:t>576,102</w:t>
            </w:r>
            <w:r>
              <w:rPr>
                <w:spacing w:val="80"/>
                <w:sz w:val="21"/>
                <w:szCs w:val="21"/>
                <w:u w:val="single"/>
              </w:rPr>
              <w:t xml:space="preserve"> </w:t>
            </w:r>
          </w:p>
        </w:tc>
        <w:tc>
          <w:tcPr>
            <w:tcW w:w="1643" w:type="dxa"/>
            <w:tcBorders>
              <w:top w:val="none" w:sz="6" w:space="0" w:color="auto"/>
              <w:left w:val="none" w:sz="6" w:space="0" w:color="auto"/>
              <w:bottom w:val="none" w:sz="6" w:space="0" w:color="auto"/>
              <w:right w:val="none" w:sz="6" w:space="0" w:color="auto"/>
            </w:tcBorders>
          </w:tcPr>
          <w:p w14:paraId="14B70BBB" w14:textId="77777777" w:rsidR="00CE528F" w:rsidRDefault="00E16D3A">
            <w:pPr>
              <w:pStyle w:val="TableParagraph"/>
              <w:tabs>
                <w:tab w:val="left" w:pos="614"/>
              </w:tabs>
              <w:kinsoku w:val="0"/>
              <w:overflowPunct w:val="0"/>
              <w:spacing w:before="147"/>
              <w:ind w:right="104"/>
              <w:jc w:val="right"/>
              <w:rPr>
                <w:sz w:val="21"/>
                <w:szCs w:val="21"/>
              </w:rPr>
            </w:pPr>
            <w:r>
              <w:rPr>
                <w:sz w:val="21"/>
                <w:szCs w:val="21"/>
                <w:u w:val="single"/>
              </w:rPr>
              <w:tab/>
            </w:r>
            <w:r>
              <w:rPr>
                <w:spacing w:val="-2"/>
                <w:sz w:val="21"/>
                <w:szCs w:val="21"/>
                <w:u w:val="single"/>
              </w:rPr>
              <w:t>841,865</w:t>
            </w:r>
            <w:r>
              <w:rPr>
                <w:spacing w:val="80"/>
                <w:sz w:val="21"/>
                <w:szCs w:val="21"/>
                <w:u w:val="single"/>
              </w:rPr>
              <w:t xml:space="preserve"> </w:t>
            </w:r>
          </w:p>
        </w:tc>
        <w:tc>
          <w:tcPr>
            <w:tcW w:w="1679" w:type="dxa"/>
            <w:tcBorders>
              <w:top w:val="none" w:sz="6" w:space="0" w:color="auto"/>
              <w:left w:val="none" w:sz="6" w:space="0" w:color="auto"/>
              <w:bottom w:val="none" w:sz="6" w:space="0" w:color="auto"/>
              <w:right w:val="none" w:sz="6" w:space="0" w:color="auto"/>
            </w:tcBorders>
          </w:tcPr>
          <w:p w14:paraId="4D49B09E" w14:textId="77777777" w:rsidR="00CE528F" w:rsidRDefault="00E16D3A">
            <w:pPr>
              <w:pStyle w:val="TableParagraph"/>
              <w:tabs>
                <w:tab w:val="left" w:pos="650"/>
              </w:tabs>
              <w:kinsoku w:val="0"/>
              <w:overflowPunct w:val="0"/>
              <w:spacing w:before="147"/>
              <w:ind w:right="104"/>
              <w:jc w:val="right"/>
              <w:rPr>
                <w:sz w:val="21"/>
                <w:szCs w:val="21"/>
              </w:rPr>
            </w:pPr>
            <w:r>
              <w:rPr>
                <w:sz w:val="21"/>
                <w:szCs w:val="21"/>
                <w:u w:val="single"/>
              </w:rPr>
              <w:tab/>
            </w:r>
            <w:r>
              <w:rPr>
                <w:spacing w:val="-2"/>
                <w:sz w:val="21"/>
                <w:szCs w:val="21"/>
                <w:u w:val="single"/>
              </w:rPr>
              <w:t>265,763</w:t>
            </w:r>
            <w:r>
              <w:rPr>
                <w:spacing w:val="80"/>
                <w:sz w:val="21"/>
                <w:szCs w:val="21"/>
                <w:u w:val="single"/>
              </w:rPr>
              <w:t xml:space="preserve"> </w:t>
            </w:r>
          </w:p>
        </w:tc>
        <w:tc>
          <w:tcPr>
            <w:tcW w:w="1291" w:type="dxa"/>
            <w:tcBorders>
              <w:top w:val="none" w:sz="6" w:space="0" w:color="auto"/>
              <w:left w:val="none" w:sz="6" w:space="0" w:color="auto"/>
              <w:bottom w:val="none" w:sz="6" w:space="0" w:color="auto"/>
              <w:right w:val="none" w:sz="6" w:space="0" w:color="auto"/>
            </w:tcBorders>
          </w:tcPr>
          <w:p w14:paraId="1F097345" w14:textId="77777777" w:rsidR="00CE528F" w:rsidRDefault="00E16D3A">
            <w:pPr>
              <w:pStyle w:val="TableParagraph"/>
              <w:tabs>
                <w:tab w:val="left" w:pos="319"/>
              </w:tabs>
              <w:kinsoku w:val="0"/>
              <w:overflowPunct w:val="0"/>
              <w:spacing w:before="147"/>
              <w:ind w:right="48"/>
              <w:jc w:val="right"/>
              <w:rPr>
                <w:sz w:val="21"/>
                <w:szCs w:val="21"/>
              </w:rPr>
            </w:pPr>
            <w:r>
              <w:rPr>
                <w:sz w:val="21"/>
                <w:szCs w:val="21"/>
                <w:u w:val="single"/>
              </w:rPr>
              <w:tab/>
            </w:r>
            <w:r>
              <w:rPr>
                <w:spacing w:val="-2"/>
                <w:sz w:val="21"/>
                <w:szCs w:val="21"/>
                <w:u w:val="single"/>
              </w:rPr>
              <w:t>853,570</w:t>
            </w:r>
            <w:r>
              <w:rPr>
                <w:spacing w:val="80"/>
                <w:sz w:val="21"/>
                <w:szCs w:val="21"/>
                <w:u w:val="single"/>
              </w:rPr>
              <w:t xml:space="preserve"> </w:t>
            </w:r>
          </w:p>
        </w:tc>
      </w:tr>
      <w:tr w:rsidR="00CE528F" w14:paraId="2AC3FB7D" w14:textId="77777777">
        <w:trPr>
          <w:trHeight w:val="543"/>
        </w:trPr>
        <w:tc>
          <w:tcPr>
            <w:tcW w:w="3263" w:type="dxa"/>
            <w:tcBorders>
              <w:top w:val="none" w:sz="6" w:space="0" w:color="auto"/>
              <w:left w:val="none" w:sz="6" w:space="0" w:color="auto"/>
              <w:bottom w:val="none" w:sz="6" w:space="0" w:color="auto"/>
              <w:right w:val="none" w:sz="6" w:space="0" w:color="auto"/>
            </w:tcBorders>
          </w:tcPr>
          <w:p w14:paraId="043A4891" w14:textId="77777777" w:rsidR="00CE528F" w:rsidRDefault="00E16D3A">
            <w:pPr>
              <w:pStyle w:val="TableParagraph"/>
              <w:kinsoku w:val="0"/>
              <w:overflowPunct w:val="0"/>
              <w:spacing w:before="147"/>
              <w:ind w:left="50"/>
              <w:rPr>
                <w:spacing w:val="-4"/>
                <w:sz w:val="21"/>
                <w:szCs w:val="21"/>
              </w:rPr>
            </w:pPr>
            <w:r>
              <w:rPr>
                <w:sz w:val="21"/>
                <w:szCs w:val="21"/>
              </w:rPr>
              <w:t>Cash</w:t>
            </w:r>
            <w:r>
              <w:rPr>
                <w:spacing w:val="7"/>
                <w:sz w:val="21"/>
                <w:szCs w:val="21"/>
              </w:rPr>
              <w:t xml:space="preserve"> </w:t>
            </w:r>
            <w:r>
              <w:rPr>
                <w:sz w:val="21"/>
                <w:szCs w:val="21"/>
              </w:rPr>
              <w:t>Balance,</w:t>
            </w:r>
            <w:r>
              <w:rPr>
                <w:spacing w:val="13"/>
                <w:sz w:val="21"/>
                <w:szCs w:val="21"/>
              </w:rPr>
              <w:t xml:space="preserve"> </w:t>
            </w:r>
            <w:r>
              <w:rPr>
                <w:sz w:val="21"/>
                <w:szCs w:val="21"/>
              </w:rPr>
              <w:t>End</w:t>
            </w:r>
            <w:r>
              <w:rPr>
                <w:spacing w:val="7"/>
                <w:sz w:val="21"/>
                <w:szCs w:val="21"/>
              </w:rPr>
              <w:t xml:space="preserve"> </w:t>
            </w:r>
            <w:r>
              <w:rPr>
                <w:sz w:val="21"/>
                <w:szCs w:val="21"/>
              </w:rPr>
              <w:t>of</w:t>
            </w:r>
            <w:r>
              <w:rPr>
                <w:spacing w:val="7"/>
                <w:sz w:val="21"/>
                <w:szCs w:val="21"/>
              </w:rPr>
              <w:t xml:space="preserve"> </w:t>
            </w:r>
            <w:r>
              <w:rPr>
                <w:spacing w:val="-4"/>
                <w:sz w:val="21"/>
                <w:szCs w:val="21"/>
              </w:rPr>
              <w:t>Year</w:t>
            </w:r>
          </w:p>
        </w:tc>
        <w:tc>
          <w:tcPr>
            <w:tcW w:w="1787" w:type="dxa"/>
            <w:tcBorders>
              <w:top w:val="none" w:sz="6" w:space="0" w:color="auto"/>
              <w:left w:val="none" w:sz="6" w:space="0" w:color="auto"/>
              <w:bottom w:val="none" w:sz="6" w:space="0" w:color="auto"/>
              <w:right w:val="none" w:sz="6" w:space="0" w:color="auto"/>
            </w:tcBorders>
          </w:tcPr>
          <w:p w14:paraId="4AFE9D0B" w14:textId="77777777" w:rsidR="00CE528F" w:rsidRDefault="00E16D3A">
            <w:pPr>
              <w:pStyle w:val="TableParagraph"/>
              <w:tabs>
                <w:tab w:val="left" w:pos="519"/>
              </w:tabs>
              <w:kinsoku w:val="0"/>
              <w:overflowPunct w:val="0"/>
              <w:spacing w:before="147"/>
              <w:ind w:right="104"/>
              <w:jc w:val="right"/>
              <w:rPr>
                <w:spacing w:val="65"/>
                <w:sz w:val="21"/>
                <w:szCs w:val="21"/>
              </w:rPr>
            </w:pPr>
            <w:r>
              <w:rPr>
                <w:spacing w:val="65"/>
                <w:sz w:val="21"/>
                <w:szCs w:val="21"/>
                <w:u w:val="single"/>
              </w:rPr>
              <w:t xml:space="preserve"> </w:t>
            </w:r>
            <w:r>
              <w:rPr>
                <w:spacing w:val="-10"/>
                <w:sz w:val="21"/>
                <w:szCs w:val="21"/>
                <w:u w:val="single"/>
              </w:rPr>
              <w:t>$</w:t>
            </w:r>
            <w:r>
              <w:rPr>
                <w:sz w:val="21"/>
                <w:szCs w:val="21"/>
                <w:u w:val="single"/>
              </w:rPr>
              <w:tab/>
            </w:r>
            <w:r>
              <w:rPr>
                <w:spacing w:val="-2"/>
                <w:sz w:val="21"/>
                <w:szCs w:val="21"/>
                <w:u w:val="single"/>
              </w:rPr>
              <w:t>351,627</w:t>
            </w:r>
            <w:r>
              <w:rPr>
                <w:spacing w:val="80"/>
                <w:sz w:val="21"/>
                <w:szCs w:val="21"/>
                <w:u w:val="single"/>
              </w:rPr>
              <w:t xml:space="preserve"> </w:t>
            </w:r>
          </w:p>
        </w:tc>
        <w:tc>
          <w:tcPr>
            <w:tcW w:w="1643" w:type="dxa"/>
            <w:tcBorders>
              <w:top w:val="none" w:sz="6" w:space="0" w:color="auto"/>
              <w:left w:val="none" w:sz="6" w:space="0" w:color="auto"/>
              <w:bottom w:val="none" w:sz="6" w:space="0" w:color="auto"/>
              <w:right w:val="none" w:sz="6" w:space="0" w:color="auto"/>
            </w:tcBorders>
          </w:tcPr>
          <w:p w14:paraId="24DB9BF2" w14:textId="77777777" w:rsidR="00CE528F" w:rsidRDefault="00E16D3A">
            <w:pPr>
              <w:pStyle w:val="TableParagraph"/>
              <w:tabs>
                <w:tab w:val="left" w:pos="614"/>
              </w:tabs>
              <w:kinsoku w:val="0"/>
              <w:overflowPunct w:val="0"/>
              <w:spacing w:before="147"/>
              <w:ind w:right="104"/>
              <w:jc w:val="right"/>
              <w:rPr>
                <w:spacing w:val="65"/>
                <w:sz w:val="21"/>
                <w:szCs w:val="21"/>
              </w:rPr>
            </w:pPr>
            <w:r>
              <w:rPr>
                <w:spacing w:val="65"/>
                <w:sz w:val="21"/>
                <w:szCs w:val="21"/>
                <w:u w:val="single"/>
              </w:rPr>
              <w:t xml:space="preserve"> </w:t>
            </w:r>
            <w:r>
              <w:rPr>
                <w:spacing w:val="-10"/>
                <w:sz w:val="21"/>
                <w:szCs w:val="21"/>
                <w:u w:val="single"/>
              </w:rPr>
              <w:t>$</w:t>
            </w:r>
            <w:r>
              <w:rPr>
                <w:sz w:val="21"/>
                <w:szCs w:val="21"/>
                <w:u w:val="single"/>
              </w:rPr>
              <w:tab/>
            </w:r>
            <w:r>
              <w:rPr>
                <w:spacing w:val="-2"/>
                <w:sz w:val="21"/>
                <w:szCs w:val="21"/>
                <w:u w:val="single"/>
              </w:rPr>
              <w:t>728,679</w:t>
            </w:r>
            <w:r>
              <w:rPr>
                <w:spacing w:val="80"/>
                <w:sz w:val="21"/>
                <w:szCs w:val="21"/>
                <w:u w:val="single"/>
              </w:rPr>
              <w:t xml:space="preserve"> </w:t>
            </w:r>
          </w:p>
        </w:tc>
        <w:tc>
          <w:tcPr>
            <w:tcW w:w="1679" w:type="dxa"/>
            <w:tcBorders>
              <w:top w:val="none" w:sz="6" w:space="0" w:color="auto"/>
              <w:left w:val="none" w:sz="6" w:space="0" w:color="auto"/>
              <w:bottom w:val="none" w:sz="6" w:space="0" w:color="auto"/>
              <w:right w:val="none" w:sz="6" w:space="0" w:color="auto"/>
            </w:tcBorders>
          </w:tcPr>
          <w:p w14:paraId="17FA4A70" w14:textId="77777777" w:rsidR="00CE528F" w:rsidRDefault="00E16D3A">
            <w:pPr>
              <w:pStyle w:val="TableParagraph"/>
              <w:tabs>
                <w:tab w:val="left" w:pos="650"/>
              </w:tabs>
              <w:kinsoku w:val="0"/>
              <w:overflowPunct w:val="0"/>
              <w:spacing w:before="147"/>
              <w:ind w:right="104"/>
              <w:jc w:val="right"/>
              <w:rPr>
                <w:spacing w:val="65"/>
                <w:sz w:val="21"/>
                <w:szCs w:val="21"/>
              </w:rPr>
            </w:pPr>
            <w:r>
              <w:rPr>
                <w:spacing w:val="65"/>
                <w:sz w:val="21"/>
                <w:szCs w:val="21"/>
                <w:u w:val="single"/>
              </w:rPr>
              <w:t xml:space="preserve"> </w:t>
            </w:r>
            <w:r>
              <w:rPr>
                <w:spacing w:val="-10"/>
                <w:sz w:val="21"/>
                <w:szCs w:val="21"/>
                <w:u w:val="single"/>
              </w:rPr>
              <w:t>$</w:t>
            </w:r>
            <w:r>
              <w:rPr>
                <w:sz w:val="21"/>
                <w:szCs w:val="21"/>
                <w:u w:val="single"/>
              </w:rPr>
              <w:tab/>
            </w:r>
            <w:r>
              <w:rPr>
                <w:spacing w:val="-2"/>
                <w:sz w:val="21"/>
                <w:szCs w:val="21"/>
                <w:u w:val="single"/>
              </w:rPr>
              <w:t>377,052</w:t>
            </w:r>
            <w:r>
              <w:rPr>
                <w:spacing w:val="80"/>
                <w:sz w:val="21"/>
                <w:szCs w:val="21"/>
                <w:u w:val="single"/>
              </w:rPr>
              <w:t xml:space="preserve"> </w:t>
            </w:r>
          </w:p>
        </w:tc>
        <w:tc>
          <w:tcPr>
            <w:tcW w:w="1291" w:type="dxa"/>
            <w:tcBorders>
              <w:top w:val="none" w:sz="6" w:space="0" w:color="auto"/>
              <w:left w:val="none" w:sz="6" w:space="0" w:color="auto"/>
              <w:bottom w:val="none" w:sz="6" w:space="0" w:color="auto"/>
              <w:right w:val="none" w:sz="6" w:space="0" w:color="auto"/>
            </w:tcBorders>
          </w:tcPr>
          <w:p w14:paraId="78067503" w14:textId="77777777" w:rsidR="00CE528F" w:rsidRDefault="00E16D3A">
            <w:pPr>
              <w:pStyle w:val="TableParagraph"/>
              <w:kinsoku w:val="0"/>
              <w:overflowPunct w:val="0"/>
              <w:spacing w:before="147"/>
              <w:ind w:right="48"/>
              <w:jc w:val="right"/>
              <w:rPr>
                <w:spacing w:val="65"/>
                <w:sz w:val="21"/>
                <w:szCs w:val="21"/>
              </w:rPr>
            </w:pPr>
            <w:r>
              <w:rPr>
                <w:spacing w:val="65"/>
                <w:sz w:val="21"/>
                <w:szCs w:val="21"/>
                <w:u w:val="single"/>
              </w:rPr>
              <w:t xml:space="preserve"> </w:t>
            </w:r>
            <w:r>
              <w:rPr>
                <w:sz w:val="21"/>
                <w:szCs w:val="21"/>
                <w:u w:val="single"/>
              </w:rPr>
              <w:t>$</w:t>
            </w:r>
            <w:r>
              <w:rPr>
                <w:spacing w:val="42"/>
                <w:sz w:val="21"/>
                <w:szCs w:val="21"/>
                <w:u w:val="single"/>
              </w:rPr>
              <w:t xml:space="preserve"> </w:t>
            </w:r>
            <w:r>
              <w:rPr>
                <w:spacing w:val="-2"/>
                <w:sz w:val="21"/>
                <w:szCs w:val="21"/>
                <w:u w:val="single"/>
              </w:rPr>
              <w:t>841,865</w:t>
            </w:r>
            <w:r>
              <w:rPr>
                <w:spacing w:val="80"/>
                <w:sz w:val="21"/>
                <w:szCs w:val="21"/>
                <w:u w:val="single"/>
              </w:rPr>
              <w:t xml:space="preserve"> </w:t>
            </w:r>
          </w:p>
        </w:tc>
      </w:tr>
      <w:tr w:rsidR="00CE528F" w14:paraId="1DDBF555" w14:textId="77777777">
        <w:trPr>
          <w:trHeight w:val="933"/>
        </w:trPr>
        <w:tc>
          <w:tcPr>
            <w:tcW w:w="3263" w:type="dxa"/>
            <w:tcBorders>
              <w:top w:val="none" w:sz="6" w:space="0" w:color="auto"/>
              <w:left w:val="none" w:sz="6" w:space="0" w:color="auto"/>
              <w:bottom w:val="none" w:sz="6" w:space="0" w:color="auto"/>
              <w:right w:val="none" w:sz="6" w:space="0" w:color="auto"/>
            </w:tcBorders>
          </w:tcPr>
          <w:p w14:paraId="3B93A694" w14:textId="77777777" w:rsidR="00CE528F" w:rsidRDefault="00E16D3A">
            <w:pPr>
              <w:pStyle w:val="TableParagraph"/>
              <w:kinsoku w:val="0"/>
              <w:overflowPunct w:val="0"/>
              <w:spacing w:before="147" w:line="268" w:lineRule="auto"/>
              <w:ind w:left="322" w:right="260" w:hanging="273"/>
              <w:rPr>
                <w:sz w:val="21"/>
                <w:szCs w:val="21"/>
              </w:rPr>
            </w:pPr>
            <w:r>
              <w:rPr>
                <w:sz w:val="21"/>
                <w:szCs w:val="21"/>
              </w:rPr>
              <w:t>Reconciliation of Operating Income to Net Cash Provided</w:t>
            </w:r>
          </w:p>
          <w:p w14:paraId="2A6A5023" w14:textId="77777777" w:rsidR="00CE528F" w:rsidRDefault="00E16D3A">
            <w:pPr>
              <w:pStyle w:val="TableParagraph"/>
              <w:kinsoku w:val="0"/>
              <w:overflowPunct w:val="0"/>
              <w:spacing w:before="3" w:line="222" w:lineRule="exact"/>
              <w:ind w:left="322"/>
              <w:rPr>
                <w:spacing w:val="-2"/>
                <w:sz w:val="21"/>
                <w:szCs w:val="21"/>
              </w:rPr>
            </w:pPr>
            <w:r>
              <w:rPr>
                <w:sz w:val="21"/>
                <w:szCs w:val="21"/>
              </w:rPr>
              <w:t>by</w:t>
            </w:r>
            <w:r>
              <w:rPr>
                <w:spacing w:val="5"/>
                <w:sz w:val="21"/>
                <w:szCs w:val="21"/>
              </w:rPr>
              <w:t xml:space="preserve"> </w:t>
            </w:r>
            <w:r>
              <w:rPr>
                <w:sz w:val="21"/>
                <w:szCs w:val="21"/>
              </w:rPr>
              <w:t>Operating</w:t>
            </w:r>
            <w:r>
              <w:rPr>
                <w:spacing w:val="-7"/>
                <w:sz w:val="21"/>
                <w:szCs w:val="21"/>
              </w:rPr>
              <w:t xml:space="preserve"> </w:t>
            </w:r>
            <w:r>
              <w:rPr>
                <w:spacing w:val="-2"/>
                <w:sz w:val="21"/>
                <w:szCs w:val="21"/>
              </w:rPr>
              <w:t>Activities</w:t>
            </w:r>
          </w:p>
        </w:tc>
        <w:tc>
          <w:tcPr>
            <w:tcW w:w="1787" w:type="dxa"/>
            <w:tcBorders>
              <w:top w:val="none" w:sz="6" w:space="0" w:color="auto"/>
              <w:left w:val="none" w:sz="6" w:space="0" w:color="auto"/>
              <w:bottom w:val="none" w:sz="6" w:space="0" w:color="auto"/>
              <w:right w:val="none" w:sz="6" w:space="0" w:color="auto"/>
            </w:tcBorders>
          </w:tcPr>
          <w:p w14:paraId="4B91166C" w14:textId="77777777" w:rsidR="00CE528F" w:rsidRDefault="00CE528F">
            <w:pPr>
              <w:pStyle w:val="TableParagraph"/>
              <w:kinsoku w:val="0"/>
              <w:overflowPunct w:val="0"/>
              <w:rPr>
                <w:sz w:val="20"/>
                <w:szCs w:val="20"/>
              </w:rPr>
            </w:pPr>
          </w:p>
        </w:tc>
        <w:tc>
          <w:tcPr>
            <w:tcW w:w="1643" w:type="dxa"/>
            <w:tcBorders>
              <w:top w:val="none" w:sz="6" w:space="0" w:color="auto"/>
              <w:left w:val="none" w:sz="6" w:space="0" w:color="auto"/>
              <w:bottom w:val="none" w:sz="6" w:space="0" w:color="auto"/>
              <w:right w:val="none" w:sz="6" w:space="0" w:color="auto"/>
            </w:tcBorders>
          </w:tcPr>
          <w:p w14:paraId="1816008F" w14:textId="77777777" w:rsidR="00CE528F" w:rsidRDefault="00CE528F">
            <w:pPr>
              <w:pStyle w:val="TableParagraph"/>
              <w:kinsoku w:val="0"/>
              <w:overflowPunct w:val="0"/>
              <w:rPr>
                <w:sz w:val="20"/>
                <w:szCs w:val="20"/>
              </w:rPr>
            </w:pPr>
          </w:p>
        </w:tc>
        <w:tc>
          <w:tcPr>
            <w:tcW w:w="1679" w:type="dxa"/>
            <w:tcBorders>
              <w:top w:val="none" w:sz="6" w:space="0" w:color="auto"/>
              <w:left w:val="none" w:sz="6" w:space="0" w:color="auto"/>
              <w:bottom w:val="none" w:sz="6" w:space="0" w:color="auto"/>
              <w:right w:val="none" w:sz="6" w:space="0" w:color="auto"/>
            </w:tcBorders>
          </w:tcPr>
          <w:p w14:paraId="1F2020D4" w14:textId="77777777" w:rsidR="00CE528F" w:rsidRDefault="00CE528F">
            <w:pPr>
              <w:pStyle w:val="TableParagraph"/>
              <w:kinsoku w:val="0"/>
              <w:overflowPunct w:val="0"/>
              <w:rPr>
                <w:sz w:val="20"/>
                <w:szCs w:val="20"/>
              </w:rPr>
            </w:pPr>
          </w:p>
        </w:tc>
        <w:tc>
          <w:tcPr>
            <w:tcW w:w="1291" w:type="dxa"/>
            <w:tcBorders>
              <w:top w:val="none" w:sz="6" w:space="0" w:color="auto"/>
              <w:left w:val="none" w:sz="6" w:space="0" w:color="auto"/>
              <w:bottom w:val="none" w:sz="6" w:space="0" w:color="auto"/>
              <w:right w:val="none" w:sz="6" w:space="0" w:color="auto"/>
            </w:tcBorders>
          </w:tcPr>
          <w:p w14:paraId="2E98254E" w14:textId="77777777" w:rsidR="00CE528F" w:rsidRDefault="00CE528F">
            <w:pPr>
              <w:pStyle w:val="TableParagraph"/>
              <w:kinsoku w:val="0"/>
              <w:overflowPunct w:val="0"/>
              <w:rPr>
                <w:sz w:val="20"/>
                <w:szCs w:val="20"/>
              </w:rPr>
            </w:pPr>
          </w:p>
        </w:tc>
      </w:tr>
      <w:tr w:rsidR="00CE528F" w14:paraId="3219DAA8" w14:textId="77777777">
        <w:trPr>
          <w:trHeight w:val="271"/>
        </w:trPr>
        <w:tc>
          <w:tcPr>
            <w:tcW w:w="3263" w:type="dxa"/>
            <w:tcBorders>
              <w:top w:val="none" w:sz="6" w:space="0" w:color="auto"/>
              <w:left w:val="none" w:sz="6" w:space="0" w:color="auto"/>
              <w:bottom w:val="none" w:sz="6" w:space="0" w:color="auto"/>
              <w:right w:val="none" w:sz="6" w:space="0" w:color="auto"/>
            </w:tcBorders>
          </w:tcPr>
          <w:p w14:paraId="1A5F891C" w14:textId="77777777" w:rsidR="00CE528F" w:rsidRDefault="00E16D3A">
            <w:pPr>
              <w:pStyle w:val="TableParagraph"/>
              <w:kinsoku w:val="0"/>
              <w:overflowPunct w:val="0"/>
              <w:spacing w:before="29" w:line="222" w:lineRule="exact"/>
              <w:ind w:left="594"/>
              <w:rPr>
                <w:spacing w:val="-2"/>
                <w:sz w:val="21"/>
                <w:szCs w:val="21"/>
              </w:rPr>
            </w:pPr>
            <w:r>
              <w:rPr>
                <w:sz w:val="21"/>
                <w:szCs w:val="21"/>
              </w:rPr>
              <w:t>Operating</w:t>
            </w:r>
            <w:r>
              <w:rPr>
                <w:spacing w:val="-11"/>
                <w:sz w:val="21"/>
                <w:szCs w:val="21"/>
              </w:rPr>
              <w:t xml:space="preserve"> </w:t>
            </w:r>
            <w:r>
              <w:rPr>
                <w:sz w:val="21"/>
                <w:szCs w:val="21"/>
              </w:rPr>
              <w:t>income</w:t>
            </w:r>
            <w:r>
              <w:rPr>
                <w:spacing w:val="1"/>
                <w:sz w:val="21"/>
                <w:szCs w:val="21"/>
              </w:rPr>
              <w:t xml:space="preserve"> </w:t>
            </w:r>
            <w:r>
              <w:rPr>
                <w:spacing w:val="-2"/>
                <w:sz w:val="21"/>
                <w:szCs w:val="21"/>
              </w:rPr>
              <w:t>(loss)</w:t>
            </w:r>
          </w:p>
        </w:tc>
        <w:tc>
          <w:tcPr>
            <w:tcW w:w="3430" w:type="dxa"/>
            <w:gridSpan w:val="2"/>
            <w:tcBorders>
              <w:top w:val="none" w:sz="6" w:space="0" w:color="auto"/>
              <w:left w:val="none" w:sz="6" w:space="0" w:color="auto"/>
              <w:bottom w:val="none" w:sz="6" w:space="0" w:color="auto"/>
              <w:right w:val="none" w:sz="6" w:space="0" w:color="auto"/>
            </w:tcBorders>
          </w:tcPr>
          <w:p w14:paraId="5E1BB8BC" w14:textId="77777777" w:rsidR="00CE528F" w:rsidRDefault="00E16D3A">
            <w:pPr>
              <w:pStyle w:val="TableParagraph"/>
              <w:tabs>
                <w:tab w:val="left" w:pos="2543"/>
              </w:tabs>
              <w:kinsoku w:val="0"/>
              <w:overflowPunct w:val="0"/>
              <w:spacing w:before="29" w:line="222" w:lineRule="exact"/>
              <w:ind w:left="2011"/>
              <w:rPr>
                <w:spacing w:val="-2"/>
                <w:sz w:val="21"/>
                <w:szCs w:val="21"/>
              </w:rPr>
            </w:pPr>
            <w:r>
              <w:rPr>
                <w:spacing w:val="-10"/>
                <w:sz w:val="21"/>
                <w:szCs w:val="21"/>
              </w:rPr>
              <w:t>$</w:t>
            </w:r>
            <w:r>
              <w:rPr>
                <w:sz w:val="21"/>
                <w:szCs w:val="21"/>
              </w:rPr>
              <w:tab/>
            </w:r>
            <w:r>
              <w:rPr>
                <w:spacing w:val="-2"/>
                <w:sz w:val="21"/>
                <w:szCs w:val="21"/>
              </w:rPr>
              <w:t>(93,010)</w:t>
            </w:r>
          </w:p>
        </w:tc>
        <w:tc>
          <w:tcPr>
            <w:tcW w:w="2970" w:type="dxa"/>
            <w:gridSpan w:val="2"/>
            <w:tcBorders>
              <w:top w:val="none" w:sz="6" w:space="0" w:color="auto"/>
              <w:left w:val="none" w:sz="6" w:space="0" w:color="auto"/>
              <w:bottom w:val="none" w:sz="6" w:space="0" w:color="auto"/>
              <w:right w:val="none" w:sz="6" w:space="0" w:color="auto"/>
            </w:tcBorders>
          </w:tcPr>
          <w:p w14:paraId="688ADBA9" w14:textId="77777777" w:rsidR="00CE528F" w:rsidRDefault="00E16D3A">
            <w:pPr>
              <w:pStyle w:val="TableParagraph"/>
              <w:kinsoku w:val="0"/>
              <w:overflowPunct w:val="0"/>
              <w:spacing w:before="29" w:line="222" w:lineRule="exact"/>
              <w:ind w:left="1903"/>
              <w:rPr>
                <w:spacing w:val="-2"/>
                <w:sz w:val="21"/>
                <w:szCs w:val="21"/>
              </w:rPr>
            </w:pPr>
            <w:r>
              <w:rPr>
                <w:spacing w:val="-2"/>
                <w:sz w:val="21"/>
                <w:szCs w:val="21"/>
              </w:rPr>
              <w:t>$(138,218)</w:t>
            </w:r>
          </w:p>
        </w:tc>
      </w:tr>
    </w:tbl>
    <w:p w14:paraId="24E626F7" w14:textId="77777777" w:rsidR="00CE528F" w:rsidRDefault="00CE528F">
      <w:pPr>
        <w:pStyle w:val="BodyText"/>
        <w:kinsoku w:val="0"/>
        <w:overflowPunct w:val="0"/>
        <w:spacing w:before="65"/>
        <w:rPr>
          <w:sz w:val="21"/>
          <w:szCs w:val="21"/>
        </w:rPr>
      </w:pPr>
    </w:p>
    <w:p w14:paraId="2C719398" w14:textId="77777777" w:rsidR="00CE528F" w:rsidRDefault="00E16D3A">
      <w:pPr>
        <w:pStyle w:val="BodyText"/>
        <w:kinsoku w:val="0"/>
        <w:overflowPunct w:val="0"/>
        <w:spacing w:after="3" w:line="271" w:lineRule="auto"/>
        <w:ind w:left="779" w:right="6728" w:hanging="273"/>
        <w:rPr>
          <w:spacing w:val="-2"/>
          <w:sz w:val="21"/>
          <w:szCs w:val="21"/>
        </w:rPr>
      </w:pPr>
      <w:r>
        <w:rPr>
          <w:sz w:val="21"/>
          <w:szCs w:val="21"/>
        </w:rPr>
        <w:t>Adjustments to reconcile Operating</w:t>
      </w:r>
      <w:r>
        <w:rPr>
          <w:spacing w:val="-14"/>
          <w:sz w:val="21"/>
          <w:szCs w:val="21"/>
        </w:rPr>
        <w:t xml:space="preserve"> </w:t>
      </w:r>
      <w:r>
        <w:rPr>
          <w:sz w:val="21"/>
          <w:szCs w:val="21"/>
        </w:rPr>
        <w:t>loss</w:t>
      </w:r>
      <w:r>
        <w:rPr>
          <w:spacing w:val="-3"/>
          <w:sz w:val="21"/>
          <w:szCs w:val="21"/>
        </w:rPr>
        <w:t xml:space="preserve"> </w:t>
      </w:r>
      <w:r>
        <w:rPr>
          <w:sz w:val="21"/>
          <w:szCs w:val="21"/>
        </w:rPr>
        <w:t>to</w:t>
      </w:r>
      <w:r>
        <w:rPr>
          <w:spacing w:val="-4"/>
          <w:sz w:val="21"/>
          <w:szCs w:val="21"/>
        </w:rPr>
        <w:t xml:space="preserve"> </w:t>
      </w:r>
      <w:r>
        <w:rPr>
          <w:sz w:val="21"/>
          <w:szCs w:val="21"/>
        </w:rPr>
        <w:t>net</w:t>
      </w:r>
      <w:r>
        <w:rPr>
          <w:spacing w:val="-4"/>
          <w:sz w:val="21"/>
          <w:szCs w:val="21"/>
        </w:rPr>
        <w:t xml:space="preserve"> </w:t>
      </w:r>
      <w:r>
        <w:rPr>
          <w:sz w:val="21"/>
          <w:szCs w:val="21"/>
        </w:rPr>
        <w:t xml:space="preserve">cash provided by operating </w:t>
      </w:r>
      <w:r>
        <w:rPr>
          <w:spacing w:val="-2"/>
          <w:sz w:val="21"/>
          <w:szCs w:val="21"/>
        </w:rPr>
        <w:t>activities</w:t>
      </w:r>
    </w:p>
    <w:tbl>
      <w:tblPr>
        <w:tblW w:w="0" w:type="auto"/>
        <w:tblInd w:w="1001" w:type="dxa"/>
        <w:tblLayout w:type="fixed"/>
        <w:tblCellMar>
          <w:left w:w="0" w:type="dxa"/>
          <w:right w:w="0" w:type="dxa"/>
        </w:tblCellMar>
        <w:tblLook w:val="0000" w:firstRow="0" w:lastRow="0" w:firstColumn="0" w:lastColumn="0" w:noHBand="0" w:noVBand="0"/>
      </w:tblPr>
      <w:tblGrid>
        <w:gridCol w:w="3163"/>
        <w:gridCol w:w="3553"/>
        <w:gridCol w:w="2130"/>
      </w:tblGrid>
      <w:tr w:rsidR="00CE528F" w14:paraId="475BE8D0" w14:textId="77777777">
        <w:trPr>
          <w:trHeight w:val="253"/>
        </w:trPr>
        <w:tc>
          <w:tcPr>
            <w:tcW w:w="3163" w:type="dxa"/>
            <w:tcBorders>
              <w:top w:val="none" w:sz="6" w:space="0" w:color="auto"/>
              <w:left w:val="none" w:sz="6" w:space="0" w:color="auto"/>
              <w:bottom w:val="none" w:sz="6" w:space="0" w:color="auto"/>
              <w:right w:val="none" w:sz="6" w:space="0" w:color="auto"/>
            </w:tcBorders>
          </w:tcPr>
          <w:p w14:paraId="1C37FB19" w14:textId="77777777" w:rsidR="00CE528F" w:rsidRDefault="00E16D3A">
            <w:pPr>
              <w:pStyle w:val="TableParagraph"/>
              <w:kinsoku w:val="0"/>
              <w:overflowPunct w:val="0"/>
              <w:spacing w:line="233" w:lineRule="exact"/>
              <w:ind w:left="50"/>
              <w:rPr>
                <w:spacing w:val="-2"/>
                <w:sz w:val="21"/>
                <w:szCs w:val="21"/>
              </w:rPr>
            </w:pPr>
            <w:r>
              <w:rPr>
                <w:spacing w:val="-2"/>
                <w:sz w:val="21"/>
                <w:szCs w:val="21"/>
              </w:rPr>
              <w:t>Depreciation</w:t>
            </w:r>
          </w:p>
        </w:tc>
        <w:tc>
          <w:tcPr>
            <w:tcW w:w="3553" w:type="dxa"/>
            <w:tcBorders>
              <w:top w:val="none" w:sz="6" w:space="0" w:color="auto"/>
              <w:left w:val="none" w:sz="6" w:space="0" w:color="auto"/>
              <w:bottom w:val="none" w:sz="6" w:space="0" w:color="auto"/>
              <w:right w:val="none" w:sz="6" w:space="0" w:color="auto"/>
            </w:tcBorders>
          </w:tcPr>
          <w:p w14:paraId="2AA8AF7F" w14:textId="77777777" w:rsidR="00CE528F" w:rsidRDefault="00E16D3A">
            <w:pPr>
              <w:pStyle w:val="TableParagraph"/>
              <w:tabs>
                <w:tab w:val="left" w:pos="720"/>
              </w:tabs>
              <w:kinsoku w:val="0"/>
              <w:overflowPunct w:val="0"/>
              <w:spacing w:line="233" w:lineRule="exact"/>
              <w:ind w:right="942"/>
              <w:jc w:val="right"/>
              <w:rPr>
                <w:sz w:val="21"/>
                <w:szCs w:val="21"/>
              </w:rPr>
            </w:pPr>
            <w:r>
              <w:rPr>
                <w:sz w:val="21"/>
                <w:szCs w:val="21"/>
                <w:u w:val="single"/>
              </w:rPr>
              <w:tab/>
            </w:r>
            <w:r>
              <w:rPr>
                <w:spacing w:val="-2"/>
                <w:sz w:val="21"/>
                <w:szCs w:val="21"/>
                <w:u w:val="single"/>
              </w:rPr>
              <w:t>25,316</w:t>
            </w:r>
            <w:r>
              <w:rPr>
                <w:spacing w:val="80"/>
                <w:sz w:val="21"/>
                <w:szCs w:val="21"/>
                <w:u w:val="single"/>
              </w:rPr>
              <w:t xml:space="preserve"> </w:t>
            </w:r>
          </w:p>
        </w:tc>
        <w:tc>
          <w:tcPr>
            <w:tcW w:w="2130" w:type="dxa"/>
            <w:tcBorders>
              <w:top w:val="none" w:sz="6" w:space="0" w:color="auto"/>
              <w:left w:val="none" w:sz="6" w:space="0" w:color="auto"/>
              <w:bottom w:val="none" w:sz="6" w:space="0" w:color="auto"/>
              <w:right w:val="none" w:sz="6" w:space="0" w:color="auto"/>
            </w:tcBorders>
          </w:tcPr>
          <w:p w14:paraId="24616492" w14:textId="77777777" w:rsidR="00CE528F" w:rsidRDefault="00E16D3A">
            <w:pPr>
              <w:pStyle w:val="TableParagraph"/>
              <w:tabs>
                <w:tab w:val="left" w:pos="425"/>
              </w:tabs>
              <w:kinsoku w:val="0"/>
              <w:overflowPunct w:val="0"/>
              <w:spacing w:line="233" w:lineRule="exact"/>
              <w:ind w:right="46"/>
              <w:jc w:val="right"/>
              <w:rPr>
                <w:sz w:val="21"/>
                <w:szCs w:val="21"/>
              </w:rPr>
            </w:pPr>
            <w:r>
              <w:rPr>
                <w:sz w:val="21"/>
                <w:szCs w:val="21"/>
                <w:u w:val="single"/>
              </w:rPr>
              <w:tab/>
            </w:r>
            <w:r>
              <w:rPr>
                <w:spacing w:val="-2"/>
                <w:sz w:val="21"/>
                <w:szCs w:val="21"/>
                <w:u w:val="single"/>
              </w:rPr>
              <w:t>16,064</w:t>
            </w:r>
            <w:r>
              <w:rPr>
                <w:spacing w:val="80"/>
                <w:sz w:val="21"/>
                <w:szCs w:val="21"/>
                <w:u w:val="single"/>
              </w:rPr>
              <w:t xml:space="preserve"> </w:t>
            </w:r>
          </w:p>
        </w:tc>
      </w:tr>
      <w:tr w:rsidR="00CE528F" w14:paraId="29ED9BF1" w14:textId="77777777">
        <w:trPr>
          <w:trHeight w:val="407"/>
        </w:trPr>
        <w:tc>
          <w:tcPr>
            <w:tcW w:w="3163" w:type="dxa"/>
            <w:tcBorders>
              <w:top w:val="none" w:sz="6" w:space="0" w:color="auto"/>
              <w:left w:val="none" w:sz="6" w:space="0" w:color="auto"/>
              <w:bottom w:val="none" w:sz="6" w:space="0" w:color="auto"/>
              <w:right w:val="none" w:sz="6" w:space="0" w:color="auto"/>
            </w:tcBorders>
          </w:tcPr>
          <w:p w14:paraId="2BFF611C" w14:textId="77777777" w:rsidR="00CE528F" w:rsidRDefault="00CE528F">
            <w:pPr>
              <w:pStyle w:val="TableParagraph"/>
              <w:kinsoku w:val="0"/>
              <w:overflowPunct w:val="0"/>
              <w:rPr>
                <w:sz w:val="20"/>
                <w:szCs w:val="20"/>
              </w:rPr>
            </w:pPr>
          </w:p>
        </w:tc>
        <w:tc>
          <w:tcPr>
            <w:tcW w:w="3553" w:type="dxa"/>
            <w:tcBorders>
              <w:top w:val="none" w:sz="6" w:space="0" w:color="auto"/>
              <w:left w:val="none" w:sz="6" w:space="0" w:color="auto"/>
              <w:bottom w:val="none" w:sz="6" w:space="0" w:color="auto"/>
              <w:right w:val="none" w:sz="6" w:space="0" w:color="auto"/>
            </w:tcBorders>
          </w:tcPr>
          <w:p w14:paraId="7F3D3813" w14:textId="77777777" w:rsidR="00CE528F" w:rsidRDefault="00E16D3A">
            <w:pPr>
              <w:pStyle w:val="TableParagraph"/>
              <w:tabs>
                <w:tab w:val="left" w:pos="720"/>
              </w:tabs>
              <w:kinsoku w:val="0"/>
              <w:overflowPunct w:val="0"/>
              <w:spacing w:before="11"/>
              <w:ind w:right="942"/>
              <w:jc w:val="right"/>
              <w:rPr>
                <w:sz w:val="21"/>
                <w:szCs w:val="21"/>
              </w:rPr>
            </w:pPr>
            <w:r>
              <w:rPr>
                <w:sz w:val="21"/>
                <w:szCs w:val="21"/>
                <w:u w:val="single"/>
              </w:rPr>
              <w:tab/>
            </w:r>
            <w:r>
              <w:rPr>
                <w:spacing w:val="-2"/>
                <w:sz w:val="21"/>
                <w:szCs w:val="21"/>
                <w:u w:val="single"/>
              </w:rPr>
              <w:t>25,316</w:t>
            </w:r>
            <w:r>
              <w:rPr>
                <w:spacing w:val="80"/>
                <w:sz w:val="21"/>
                <w:szCs w:val="21"/>
                <w:u w:val="single"/>
              </w:rPr>
              <w:t xml:space="preserve"> </w:t>
            </w:r>
          </w:p>
        </w:tc>
        <w:tc>
          <w:tcPr>
            <w:tcW w:w="2130" w:type="dxa"/>
            <w:tcBorders>
              <w:top w:val="none" w:sz="6" w:space="0" w:color="auto"/>
              <w:left w:val="none" w:sz="6" w:space="0" w:color="auto"/>
              <w:bottom w:val="none" w:sz="6" w:space="0" w:color="auto"/>
              <w:right w:val="none" w:sz="6" w:space="0" w:color="auto"/>
            </w:tcBorders>
          </w:tcPr>
          <w:p w14:paraId="6A9D26FD" w14:textId="77777777" w:rsidR="00CE528F" w:rsidRDefault="00E16D3A">
            <w:pPr>
              <w:pStyle w:val="TableParagraph"/>
              <w:tabs>
                <w:tab w:val="left" w:pos="425"/>
              </w:tabs>
              <w:kinsoku w:val="0"/>
              <w:overflowPunct w:val="0"/>
              <w:spacing w:before="11"/>
              <w:ind w:right="46"/>
              <w:jc w:val="right"/>
              <w:rPr>
                <w:sz w:val="21"/>
                <w:szCs w:val="21"/>
              </w:rPr>
            </w:pPr>
            <w:r>
              <w:rPr>
                <w:sz w:val="21"/>
                <w:szCs w:val="21"/>
                <w:u w:val="single"/>
              </w:rPr>
              <w:tab/>
            </w:r>
            <w:r>
              <w:rPr>
                <w:spacing w:val="-2"/>
                <w:sz w:val="21"/>
                <w:szCs w:val="21"/>
                <w:u w:val="single"/>
              </w:rPr>
              <w:t>16,064</w:t>
            </w:r>
            <w:r>
              <w:rPr>
                <w:spacing w:val="80"/>
                <w:sz w:val="21"/>
                <w:szCs w:val="21"/>
                <w:u w:val="single"/>
              </w:rPr>
              <w:t xml:space="preserve"> </w:t>
            </w:r>
          </w:p>
        </w:tc>
      </w:tr>
      <w:tr w:rsidR="00CE528F" w14:paraId="0E5EF6A2" w14:textId="77777777">
        <w:trPr>
          <w:trHeight w:val="407"/>
        </w:trPr>
        <w:tc>
          <w:tcPr>
            <w:tcW w:w="3163" w:type="dxa"/>
            <w:tcBorders>
              <w:top w:val="none" w:sz="6" w:space="0" w:color="auto"/>
              <w:left w:val="none" w:sz="6" w:space="0" w:color="auto"/>
              <w:bottom w:val="none" w:sz="6" w:space="0" w:color="auto"/>
              <w:right w:val="none" w:sz="6" w:space="0" w:color="auto"/>
            </w:tcBorders>
          </w:tcPr>
          <w:p w14:paraId="1B8432D6" w14:textId="77777777" w:rsidR="00CE528F" w:rsidRDefault="00E16D3A">
            <w:pPr>
              <w:pStyle w:val="TableParagraph"/>
              <w:kinsoku w:val="0"/>
              <w:overflowPunct w:val="0"/>
              <w:spacing w:before="147" w:line="240" w:lineRule="exact"/>
              <w:ind w:left="50"/>
              <w:rPr>
                <w:spacing w:val="-2"/>
                <w:sz w:val="21"/>
                <w:szCs w:val="21"/>
              </w:rPr>
            </w:pPr>
            <w:r>
              <w:rPr>
                <w:sz w:val="21"/>
                <w:szCs w:val="21"/>
              </w:rPr>
              <w:t>Net</w:t>
            </w:r>
            <w:r>
              <w:rPr>
                <w:spacing w:val="9"/>
                <w:sz w:val="21"/>
                <w:szCs w:val="21"/>
              </w:rPr>
              <w:t xml:space="preserve"> </w:t>
            </w:r>
            <w:r>
              <w:rPr>
                <w:sz w:val="21"/>
                <w:szCs w:val="21"/>
              </w:rPr>
              <w:t>Cash</w:t>
            </w:r>
            <w:r>
              <w:rPr>
                <w:spacing w:val="10"/>
                <w:sz w:val="21"/>
                <w:szCs w:val="21"/>
              </w:rPr>
              <w:t xml:space="preserve"> </w:t>
            </w:r>
            <w:r>
              <w:rPr>
                <w:spacing w:val="-2"/>
                <w:sz w:val="21"/>
                <w:szCs w:val="21"/>
              </w:rPr>
              <w:t>(Used)</w:t>
            </w:r>
          </w:p>
        </w:tc>
        <w:tc>
          <w:tcPr>
            <w:tcW w:w="3553" w:type="dxa"/>
            <w:tcBorders>
              <w:top w:val="none" w:sz="6" w:space="0" w:color="auto"/>
              <w:left w:val="none" w:sz="6" w:space="0" w:color="auto"/>
              <w:bottom w:val="none" w:sz="6" w:space="0" w:color="auto"/>
              <w:right w:val="none" w:sz="6" w:space="0" w:color="auto"/>
            </w:tcBorders>
          </w:tcPr>
          <w:p w14:paraId="399EFDC1" w14:textId="77777777" w:rsidR="00CE528F" w:rsidRDefault="00CE528F">
            <w:pPr>
              <w:pStyle w:val="TableParagraph"/>
              <w:kinsoku w:val="0"/>
              <w:overflowPunct w:val="0"/>
              <w:rPr>
                <w:sz w:val="20"/>
                <w:szCs w:val="20"/>
              </w:rPr>
            </w:pPr>
          </w:p>
        </w:tc>
        <w:tc>
          <w:tcPr>
            <w:tcW w:w="2130" w:type="dxa"/>
            <w:tcBorders>
              <w:top w:val="none" w:sz="6" w:space="0" w:color="auto"/>
              <w:left w:val="none" w:sz="6" w:space="0" w:color="auto"/>
              <w:bottom w:val="none" w:sz="6" w:space="0" w:color="auto"/>
              <w:right w:val="none" w:sz="6" w:space="0" w:color="auto"/>
            </w:tcBorders>
          </w:tcPr>
          <w:p w14:paraId="2379AFEE" w14:textId="77777777" w:rsidR="00CE528F" w:rsidRDefault="00CE528F">
            <w:pPr>
              <w:pStyle w:val="TableParagraph"/>
              <w:kinsoku w:val="0"/>
              <w:overflowPunct w:val="0"/>
              <w:rPr>
                <w:sz w:val="20"/>
                <w:szCs w:val="20"/>
              </w:rPr>
            </w:pPr>
          </w:p>
        </w:tc>
      </w:tr>
      <w:tr w:rsidR="00CE528F" w14:paraId="3100EBA0" w14:textId="77777777">
        <w:trPr>
          <w:trHeight w:val="489"/>
        </w:trPr>
        <w:tc>
          <w:tcPr>
            <w:tcW w:w="3163" w:type="dxa"/>
            <w:tcBorders>
              <w:top w:val="none" w:sz="6" w:space="0" w:color="auto"/>
              <w:left w:val="none" w:sz="6" w:space="0" w:color="auto"/>
              <w:bottom w:val="none" w:sz="6" w:space="0" w:color="auto"/>
              <w:right w:val="none" w:sz="6" w:space="0" w:color="auto"/>
            </w:tcBorders>
          </w:tcPr>
          <w:p w14:paraId="6C286F07" w14:textId="77777777" w:rsidR="00CE528F" w:rsidRDefault="00E16D3A">
            <w:pPr>
              <w:pStyle w:val="TableParagraph"/>
              <w:kinsoku w:val="0"/>
              <w:overflowPunct w:val="0"/>
              <w:spacing w:line="236" w:lineRule="exact"/>
              <w:ind w:left="322" w:right="1036"/>
              <w:rPr>
                <w:spacing w:val="-4"/>
                <w:sz w:val="21"/>
                <w:szCs w:val="21"/>
              </w:rPr>
            </w:pPr>
            <w:r>
              <w:rPr>
                <w:sz w:val="21"/>
                <w:szCs w:val="21"/>
              </w:rPr>
              <w:t xml:space="preserve">Provided by </w:t>
            </w:r>
            <w:r>
              <w:rPr>
                <w:spacing w:val="-4"/>
                <w:sz w:val="21"/>
                <w:szCs w:val="21"/>
              </w:rPr>
              <w:t>Operating</w:t>
            </w:r>
            <w:r>
              <w:rPr>
                <w:spacing w:val="-7"/>
                <w:sz w:val="21"/>
                <w:szCs w:val="21"/>
              </w:rPr>
              <w:t xml:space="preserve"> </w:t>
            </w:r>
            <w:r>
              <w:rPr>
                <w:spacing w:val="-4"/>
                <w:sz w:val="21"/>
                <w:szCs w:val="21"/>
              </w:rPr>
              <w:t>Activities</w:t>
            </w:r>
          </w:p>
        </w:tc>
        <w:tc>
          <w:tcPr>
            <w:tcW w:w="3553" w:type="dxa"/>
            <w:tcBorders>
              <w:top w:val="none" w:sz="6" w:space="0" w:color="auto"/>
              <w:left w:val="none" w:sz="6" w:space="0" w:color="auto"/>
              <w:bottom w:val="none" w:sz="6" w:space="0" w:color="auto"/>
              <w:right w:val="none" w:sz="6" w:space="0" w:color="auto"/>
            </w:tcBorders>
          </w:tcPr>
          <w:p w14:paraId="66385900" w14:textId="77777777" w:rsidR="00CE528F" w:rsidRDefault="00CE528F">
            <w:pPr>
              <w:pStyle w:val="TableParagraph"/>
              <w:kinsoku w:val="0"/>
              <w:overflowPunct w:val="0"/>
              <w:spacing w:before="6"/>
              <w:rPr>
                <w:sz w:val="21"/>
                <w:szCs w:val="21"/>
              </w:rPr>
            </w:pPr>
          </w:p>
          <w:p w14:paraId="1ABB3FC7" w14:textId="77777777" w:rsidR="00CE528F" w:rsidRDefault="00E16D3A">
            <w:pPr>
              <w:pStyle w:val="TableParagraph"/>
              <w:tabs>
                <w:tab w:val="left" w:pos="532"/>
              </w:tabs>
              <w:kinsoku w:val="0"/>
              <w:overflowPunct w:val="0"/>
              <w:spacing w:line="222" w:lineRule="exact"/>
              <w:ind w:right="992"/>
              <w:jc w:val="right"/>
              <w:rPr>
                <w:spacing w:val="-2"/>
                <w:sz w:val="21"/>
                <w:szCs w:val="21"/>
              </w:rPr>
            </w:pPr>
            <w:r>
              <w:rPr>
                <w:spacing w:val="-10"/>
                <w:sz w:val="21"/>
                <w:szCs w:val="21"/>
                <w:u w:val="double"/>
              </w:rPr>
              <w:t>$</w:t>
            </w:r>
            <w:r>
              <w:rPr>
                <w:sz w:val="21"/>
                <w:szCs w:val="21"/>
                <w:u w:val="double"/>
              </w:rPr>
              <w:tab/>
            </w:r>
            <w:r>
              <w:rPr>
                <w:spacing w:val="-2"/>
                <w:sz w:val="21"/>
                <w:szCs w:val="21"/>
                <w:u w:val="double"/>
              </w:rPr>
              <w:t>(67,694</w:t>
            </w:r>
            <w:r>
              <w:rPr>
                <w:spacing w:val="-2"/>
                <w:sz w:val="21"/>
                <w:szCs w:val="21"/>
              </w:rPr>
              <w:t>)</w:t>
            </w:r>
          </w:p>
        </w:tc>
        <w:tc>
          <w:tcPr>
            <w:tcW w:w="2130" w:type="dxa"/>
            <w:tcBorders>
              <w:top w:val="none" w:sz="6" w:space="0" w:color="auto"/>
              <w:left w:val="none" w:sz="6" w:space="0" w:color="auto"/>
              <w:bottom w:val="none" w:sz="6" w:space="0" w:color="auto"/>
              <w:right w:val="none" w:sz="6" w:space="0" w:color="auto"/>
            </w:tcBorders>
          </w:tcPr>
          <w:p w14:paraId="1C8A628D" w14:textId="77777777" w:rsidR="00CE528F" w:rsidRDefault="00CE528F">
            <w:pPr>
              <w:pStyle w:val="TableParagraph"/>
              <w:kinsoku w:val="0"/>
              <w:overflowPunct w:val="0"/>
              <w:spacing w:before="6"/>
              <w:rPr>
                <w:sz w:val="21"/>
                <w:szCs w:val="21"/>
              </w:rPr>
            </w:pPr>
          </w:p>
          <w:p w14:paraId="03F389FA" w14:textId="77777777" w:rsidR="00CE528F" w:rsidRDefault="00E16D3A">
            <w:pPr>
              <w:pStyle w:val="TableParagraph"/>
              <w:kinsoku w:val="0"/>
              <w:overflowPunct w:val="0"/>
              <w:spacing w:line="222" w:lineRule="exact"/>
              <w:ind w:right="95"/>
              <w:jc w:val="right"/>
              <w:rPr>
                <w:spacing w:val="-2"/>
                <w:sz w:val="21"/>
                <w:szCs w:val="21"/>
              </w:rPr>
            </w:pPr>
            <w:r>
              <w:rPr>
                <w:spacing w:val="-2"/>
                <w:sz w:val="21"/>
                <w:szCs w:val="21"/>
                <w:u w:val="double"/>
              </w:rPr>
              <w:t>$(122,154</w:t>
            </w:r>
            <w:r>
              <w:rPr>
                <w:spacing w:val="-2"/>
                <w:sz w:val="21"/>
                <w:szCs w:val="21"/>
              </w:rPr>
              <w:t>)</w:t>
            </w:r>
          </w:p>
        </w:tc>
      </w:tr>
    </w:tbl>
    <w:p w14:paraId="0B5C2E9F" w14:textId="77777777" w:rsidR="00CE528F" w:rsidRDefault="00CE528F">
      <w:pPr>
        <w:pStyle w:val="BodyText"/>
        <w:kinsoku w:val="0"/>
        <w:overflowPunct w:val="0"/>
        <w:rPr>
          <w:sz w:val="21"/>
          <w:szCs w:val="21"/>
        </w:rPr>
      </w:pPr>
    </w:p>
    <w:p w14:paraId="6A7546E7" w14:textId="77777777" w:rsidR="00CE528F" w:rsidRDefault="00CE528F">
      <w:pPr>
        <w:pStyle w:val="BodyText"/>
        <w:kinsoku w:val="0"/>
        <w:overflowPunct w:val="0"/>
        <w:rPr>
          <w:sz w:val="21"/>
          <w:szCs w:val="21"/>
        </w:rPr>
      </w:pPr>
    </w:p>
    <w:p w14:paraId="302DEE26" w14:textId="77777777" w:rsidR="00CE528F" w:rsidRDefault="00CE528F">
      <w:pPr>
        <w:pStyle w:val="BodyText"/>
        <w:kinsoku w:val="0"/>
        <w:overflowPunct w:val="0"/>
        <w:spacing w:before="151"/>
        <w:rPr>
          <w:sz w:val="21"/>
          <w:szCs w:val="21"/>
        </w:rPr>
      </w:pPr>
    </w:p>
    <w:p w14:paraId="6D1606A9" w14:textId="77777777" w:rsidR="00CE528F" w:rsidRDefault="00E16D3A">
      <w:pPr>
        <w:pStyle w:val="BodyText"/>
        <w:kinsoku w:val="0"/>
        <w:overflowPunct w:val="0"/>
        <w:ind w:right="85"/>
        <w:jc w:val="center"/>
        <w:rPr>
          <w:spacing w:val="-2"/>
        </w:rPr>
      </w:pPr>
      <w:r>
        <w:t>See</w:t>
      </w:r>
      <w:r>
        <w:rPr>
          <w:spacing w:val="-3"/>
        </w:rPr>
        <w:t xml:space="preserve"> </w:t>
      </w:r>
      <w:r>
        <w:t>accountant’s</w:t>
      </w:r>
      <w:r>
        <w:rPr>
          <w:spacing w:val="-2"/>
        </w:rPr>
        <w:t xml:space="preserve"> </w:t>
      </w:r>
      <w:r>
        <w:t>compilation</w:t>
      </w:r>
      <w:r>
        <w:rPr>
          <w:spacing w:val="-1"/>
        </w:rPr>
        <w:t xml:space="preserve"> </w:t>
      </w:r>
      <w:r>
        <w:t>report</w:t>
      </w:r>
      <w:r>
        <w:rPr>
          <w:spacing w:val="-1"/>
        </w:rPr>
        <w:t xml:space="preserve"> </w:t>
      </w:r>
      <w:r>
        <w:t>and</w:t>
      </w:r>
      <w:r>
        <w:rPr>
          <w:spacing w:val="-1"/>
        </w:rPr>
        <w:t xml:space="preserve"> </w:t>
      </w:r>
      <w:r>
        <w:t>accompanying</w:t>
      </w:r>
      <w:r>
        <w:rPr>
          <w:spacing w:val="-1"/>
        </w:rPr>
        <w:t xml:space="preserve"> </w:t>
      </w:r>
      <w:r>
        <w:rPr>
          <w:spacing w:val="-2"/>
        </w:rPr>
        <w:t>notes.</w:t>
      </w:r>
    </w:p>
    <w:p w14:paraId="010A7FF4" w14:textId="77777777" w:rsidR="00CE528F" w:rsidRDefault="00CE528F">
      <w:pPr>
        <w:pStyle w:val="BodyText"/>
        <w:kinsoku w:val="0"/>
        <w:overflowPunct w:val="0"/>
        <w:ind w:right="85"/>
        <w:jc w:val="center"/>
        <w:rPr>
          <w:spacing w:val="-2"/>
        </w:rPr>
        <w:sectPr w:rsidR="00CE528F">
          <w:pgSz w:w="12240" w:h="15840"/>
          <w:pgMar w:top="1300" w:right="720" w:bottom="280" w:left="1440" w:header="586" w:footer="0" w:gutter="0"/>
          <w:cols w:space="720"/>
          <w:noEndnote/>
        </w:sectPr>
      </w:pPr>
    </w:p>
    <w:p w14:paraId="0ADB5F2D" w14:textId="77777777" w:rsidR="00CE528F" w:rsidRDefault="00CE528F">
      <w:pPr>
        <w:pStyle w:val="BodyText"/>
        <w:kinsoku w:val="0"/>
        <w:overflowPunct w:val="0"/>
        <w:spacing w:before="192"/>
      </w:pPr>
    </w:p>
    <w:p w14:paraId="1CDF0948" w14:textId="77777777" w:rsidR="00CE528F" w:rsidRDefault="00E16D3A">
      <w:pPr>
        <w:pStyle w:val="BodyText"/>
        <w:tabs>
          <w:tab w:val="left" w:pos="696"/>
        </w:tabs>
        <w:kinsoku w:val="0"/>
        <w:overflowPunct w:val="0"/>
        <w:ind w:left="187"/>
      </w:pPr>
      <w:r>
        <w:rPr>
          <w:spacing w:val="-5"/>
        </w:rPr>
        <w:t>1.</w:t>
      </w:r>
      <w:r>
        <w:tab/>
      </w:r>
      <w:r>
        <w:rPr>
          <w:u w:val="single"/>
        </w:rPr>
        <w:t>SUMMARY</w:t>
      </w:r>
      <w:r>
        <w:rPr>
          <w:spacing w:val="-2"/>
          <w:u w:val="single"/>
        </w:rPr>
        <w:t xml:space="preserve"> </w:t>
      </w:r>
      <w:r>
        <w:rPr>
          <w:u w:val="single"/>
        </w:rPr>
        <w:t>OF</w:t>
      </w:r>
      <w:r>
        <w:rPr>
          <w:spacing w:val="-3"/>
          <w:u w:val="single"/>
        </w:rPr>
        <w:t xml:space="preserve"> </w:t>
      </w:r>
      <w:r>
        <w:rPr>
          <w:u w:val="single"/>
        </w:rPr>
        <w:t>ACCOUNTING</w:t>
      </w:r>
      <w:r>
        <w:rPr>
          <w:spacing w:val="-2"/>
          <w:u w:val="single"/>
        </w:rPr>
        <w:t xml:space="preserve"> POLICIES</w:t>
      </w:r>
    </w:p>
    <w:p w14:paraId="3373DC85" w14:textId="77777777" w:rsidR="00CE528F" w:rsidRDefault="00CE528F">
      <w:pPr>
        <w:pStyle w:val="BodyText"/>
        <w:kinsoku w:val="0"/>
        <w:overflowPunct w:val="0"/>
      </w:pPr>
    </w:p>
    <w:p w14:paraId="7EDFB5D6" w14:textId="77777777" w:rsidR="00CE528F" w:rsidRDefault="00E16D3A">
      <w:pPr>
        <w:pStyle w:val="BodyText"/>
        <w:kinsoku w:val="0"/>
        <w:overflowPunct w:val="0"/>
        <w:ind w:left="696"/>
        <w:rPr>
          <w:spacing w:val="-2"/>
        </w:rPr>
      </w:pPr>
      <w:r>
        <w:t>Reporting</w:t>
      </w:r>
      <w:r>
        <w:rPr>
          <w:spacing w:val="-1"/>
        </w:rPr>
        <w:t xml:space="preserve"> </w:t>
      </w:r>
      <w:r>
        <w:rPr>
          <w:spacing w:val="-2"/>
        </w:rPr>
        <w:t>Entity</w:t>
      </w:r>
    </w:p>
    <w:p w14:paraId="674FE14B" w14:textId="77777777" w:rsidR="00CE528F" w:rsidRDefault="00CE528F">
      <w:pPr>
        <w:pStyle w:val="BodyText"/>
        <w:kinsoku w:val="0"/>
        <w:overflowPunct w:val="0"/>
      </w:pPr>
    </w:p>
    <w:p w14:paraId="7E82D6EE" w14:textId="77777777" w:rsidR="00CE528F" w:rsidRDefault="00E16D3A">
      <w:pPr>
        <w:pStyle w:val="BodyText"/>
        <w:kinsoku w:val="0"/>
        <w:overflowPunct w:val="0"/>
        <w:ind w:left="1205" w:right="266"/>
        <w:jc w:val="both"/>
      </w:pPr>
      <w:r>
        <w:rPr>
          <w:spacing w:val="-2"/>
        </w:rPr>
        <w:t>The</w:t>
      </w:r>
      <w:r>
        <w:rPr>
          <w:spacing w:val="-13"/>
        </w:rPr>
        <w:t xml:space="preserve"> </w:t>
      </w:r>
      <w:r>
        <w:rPr>
          <w:spacing w:val="-2"/>
        </w:rPr>
        <w:t>financial</w:t>
      </w:r>
      <w:r>
        <w:rPr>
          <w:spacing w:val="-13"/>
        </w:rPr>
        <w:t xml:space="preserve"> </w:t>
      </w:r>
      <w:r>
        <w:rPr>
          <w:spacing w:val="-2"/>
        </w:rPr>
        <w:t>statements</w:t>
      </w:r>
      <w:r>
        <w:rPr>
          <w:spacing w:val="-13"/>
        </w:rPr>
        <w:t xml:space="preserve"> </w:t>
      </w:r>
      <w:r>
        <w:rPr>
          <w:spacing w:val="-2"/>
        </w:rPr>
        <w:t>present</w:t>
      </w:r>
      <w:r>
        <w:rPr>
          <w:spacing w:val="-13"/>
        </w:rPr>
        <w:t xml:space="preserve"> </w:t>
      </w:r>
      <w:r>
        <w:rPr>
          <w:spacing w:val="-2"/>
        </w:rPr>
        <w:t>the</w:t>
      </w:r>
      <w:r>
        <w:rPr>
          <w:spacing w:val="-13"/>
        </w:rPr>
        <w:t xml:space="preserve"> </w:t>
      </w:r>
      <w:r>
        <w:rPr>
          <w:spacing w:val="-2"/>
        </w:rPr>
        <w:t>financial</w:t>
      </w:r>
      <w:r>
        <w:rPr>
          <w:spacing w:val="-13"/>
        </w:rPr>
        <w:t xml:space="preserve"> </w:t>
      </w:r>
      <w:r>
        <w:rPr>
          <w:spacing w:val="-2"/>
        </w:rPr>
        <w:t>position,</w:t>
      </w:r>
      <w:r>
        <w:rPr>
          <w:spacing w:val="-13"/>
        </w:rPr>
        <w:t xml:space="preserve"> </w:t>
      </w:r>
      <w:r>
        <w:rPr>
          <w:spacing w:val="-2"/>
        </w:rPr>
        <w:t>results</w:t>
      </w:r>
      <w:r>
        <w:rPr>
          <w:spacing w:val="-13"/>
        </w:rPr>
        <w:t xml:space="preserve"> </w:t>
      </w:r>
      <w:r>
        <w:rPr>
          <w:spacing w:val="-2"/>
        </w:rPr>
        <w:t>of</w:t>
      </w:r>
      <w:r>
        <w:rPr>
          <w:spacing w:val="-13"/>
        </w:rPr>
        <w:t xml:space="preserve"> </w:t>
      </w:r>
      <w:r>
        <w:rPr>
          <w:spacing w:val="-2"/>
        </w:rPr>
        <w:t>operations,</w:t>
      </w:r>
      <w:r>
        <w:rPr>
          <w:spacing w:val="-13"/>
        </w:rPr>
        <w:t xml:space="preserve"> </w:t>
      </w:r>
      <w:r>
        <w:rPr>
          <w:spacing w:val="-2"/>
        </w:rPr>
        <w:t>changes</w:t>
      </w:r>
      <w:r>
        <w:rPr>
          <w:spacing w:val="-13"/>
        </w:rPr>
        <w:t xml:space="preserve"> </w:t>
      </w:r>
      <w:r>
        <w:rPr>
          <w:spacing w:val="-2"/>
        </w:rPr>
        <w:t>in</w:t>
      </w:r>
      <w:r>
        <w:rPr>
          <w:spacing w:val="-13"/>
        </w:rPr>
        <w:t xml:space="preserve"> </w:t>
      </w:r>
      <w:r>
        <w:rPr>
          <w:spacing w:val="-2"/>
        </w:rPr>
        <w:t xml:space="preserve">fund </w:t>
      </w:r>
      <w:r>
        <w:t>equity</w:t>
      </w:r>
      <w:r>
        <w:rPr>
          <w:spacing w:val="-15"/>
        </w:rPr>
        <w:t xml:space="preserve"> </w:t>
      </w:r>
      <w:r>
        <w:t>and</w:t>
      </w:r>
      <w:r>
        <w:rPr>
          <w:spacing w:val="-15"/>
        </w:rPr>
        <w:t xml:space="preserve"> </w:t>
      </w:r>
      <w:r>
        <w:t>cash</w:t>
      </w:r>
      <w:r>
        <w:rPr>
          <w:spacing w:val="-15"/>
        </w:rPr>
        <w:t xml:space="preserve"> </w:t>
      </w:r>
      <w:r>
        <w:t>flows</w:t>
      </w:r>
      <w:r>
        <w:rPr>
          <w:spacing w:val="-15"/>
        </w:rPr>
        <w:t xml:space="preserve"> </w:t>
      </w:r>
      <w:r>
        <w:t>for</w:t>
      </w:r>
      <w:r>
        <w:rPr>
          <w:spacing w:val="-15"/>
        </w:rPr>
        <w:t xml:space="preserve"> </w:t>
      </w:r>
      <w:r>
        <w:t>the</w:t>
      </w:r>
      <w:r>
        <w:rPr>
          <w:spacing w:val="-15"/>
        </w:rPr>
        <w:t xml:space="preserve"> </w:t>
      </w:r>
      <w:r>
        <w:t>Verdi</w:t>
      </w:r>
      <w:r>
        <w:rPr>
          <w:spacing w:val="-15"/>
        </w:rPr>
        <w:t xml:space="preserve"> </w:t>
      </w:r>
      <w:r>
        <w:t>Television</w:t>
      </w:r>
      <w:r>
        <w:rPr>
          <w:spacing w:val="-15"/>
        </w:rPr>
        <w:t xml:space="preserve"> </w:t>
      </w:r>
      <w:r>
        <w:t>Maintenance</w:t>
      </w:r>
      <w:r>
        <w:rPr>
          <w:spacing w:val="-14"/>
        </w:rPr>
        <w:t xml:space="preserve"> </w:t>
      </w:r>
      <w:r>
        <w:t>District</w:t>
      </w:r>
      <w:r>
        <w:rPr>
          <w:spacing w:val="-12"/>
        </w:rPr>
        <w:t xml:space="preserve"> </w:t>
      </w:r>
      <w:r>
        <w:t>(the</w:t>
      </w:r>
      <w:r>
        <w:rPr>
          <w:spacing w:val="-15"/>
        </w:rPr>
        <w:t xml:space="preserve"> </w:t>
      </w:r>
      <w:proofErr w:type="gramStart"/>
      <w:r>
        <w:t>District</w:t>
      </w:r>
      <w:proofErr w:type="gramEnd"/>
      <w:r>
        <w:t>),</w:t>
      </w:r>
      <w:r>
        <w:rPr>
          <w:spacing w:val="-15"/>
        </w:rPr>
        <w:t xml:space="preserve"> </w:t>
      </w:r>
      <w:r>
        <w:t>which</w:t>
      </w:r>
      <w:r>
        <w:rPr>
          <w:spacing w:val="-15"/>
        </w:rPr>
        <w:t xml:space="preserve"> </w:t>
      </w:r>
      <w:r>
        <w:t xml:space="preserve">is </w:t>
      </w:r>
      <w:r>
        <w:rPr>
          <w:spacing w:val="-2"/>
        </w:rPr>
        <w:t>under</w:t>
      </w:r>
      <w:r>
        <w:rPr>
          <w:spacing w:val="-8"/>
        </w:rPr>
        <w:t xml:space="preserve"> </w:t>
      </w:r>
      <w:r>
        <w:rPr>
          <w:spacing w:val="-2"/>
        </w:rPr>
        <w:t>the</w:t>
      </w:r>
      <w:r>
        <w:rPr>
          <w:spacing w:val="-7"/>
        </w:rPr>
        <w:t xml:space="preserve"> </w:t>
      </w:r>
      <w:r>
        <w:rPr>
          <w:spacing w:val="-2"/>
        </w:rPr>
        <w:t>jurisdiction</w:t>
      </w:r>
      <w:r>
        <w:rPr>
          <w:spacing w:val="-7"/>
        </w:rPr>
        <w:t xml:space="preserve"> </w:t>
      </w:r>
      <w:r>
        <w:rPr>
          <w:spacing w:val="-2"/>
        </w:rPr>
        <w:t>of</w:t>
      </w:r>
      <w:r>
        <w:rPr>
          <w:spacing w:val="-8"/>
        </w:rPr>
        <w:t xml:space="preserve"> </w:t>
      </w:r>
      <w:r>
        <w:rPr>
          <w:spacing w:val="-2"/>
        </w:rPr>
        <w:t>the</w:t>
      </w:r>
      <w:r>
        <w:rPr>
          <w:spacing w:val="-7"/>
        </w:rPr>
        <w:t xml:space="preserve"> </w:t>
      </w:r>
      <w:r>
        <w:rPr>
          <w:spacing w:val="-2"/>
        </w:rPr>
        <w:t>Verdi</w:t>
      </w:r>
      <w:r>
        <w:rPr>
          <w:spacing w:val="-7"/>
        </w:rPr>
        <w:t xml:space="preserve"> </w:t>
      </w:r>
      <w:r>
        <w:rPr>
          <w:spacing w:val="-2"/>
        </w:rPr>
        <w:t>Television</w:t>
      </w:r>
      <w:r>
        <w:rPr>
          <w:spacing w:val="-7"/>
        </w:rPr>
        <w:t xml:space="preserve"> </w:t>
      </w:r>
      <w:r>
        <w:rPr>
          <w:spacing w:val="-2"/>
        </w:rPr>
        <w:t>Maintenance</w:t>
      </w:r>
      <w:r>
        <w:rPr>
          <w:spacing w:val="-8"/>
        </w:rPr>
        <w:t xml:space="preserve"> </w:t>
      </w:r>
      <w:r>
        <w:rPr>
          <w:spacing w:val="-2"/>
        </w:rPr>
        <w:t>District’s</w:t>
      </w:r>
      <w:r>
        <w:rPr>
          <w:spacing w:val="-7"/>
        </w:rPr>
        <w:t xml:space="preserve"> </w:t>
      </w:r>
      <w:r>
        <w:rPr>
          <w:spacing w:val="-2"/>
        </w:rPr>
        <w:t>Board</w:t>
      </w:r>
      <w:r>
        <w:rPr>
          <w:spacing w:val="-5"/>
        </w:rPr>
        <w:t xml:space="preserve"> </w:t>
      </w:r>
      <w:r>
        <w:rPr>
          <w:spacing w:val="-2"/>
        </w:rPr>
        <w:t>of</w:t>
      </w:r>
      <w:r>
        <w:rPr>
          <w:spacing w:val="-8"/>
        </w:rPr>
        <w:t xml:space="preserve"> </w:t>
      </w:r>
      <w:r>
        <w:rPr>
          <w:spacing w:val="-2"/>
        </w:rPr>
        <w:t>Trustees</w:t>
      </w:r>
      <w:r>
        <w:rPr>
          <w:spacing w:val="-9"/>
        </w:rPr>
        <w:t xml:space="preserve"> </w:t>
      </w:r>
      <w:r>
        <w:rPr>
          <w:spacing w:val="-2"/>
        </w:rPr>
        <w:t xml:space="preserve">(the </w:t>
      </w:r>
      <w:r>
        <w:t>Board).</w:t>
      </w:r>
      <w:r>
        <w:rPr>
          <w:spacing w:val="40"/>
        </w:rPr>
        <w:t xml:space="preserve"> </w:t>
      </w:r>
      <w:r>
        <w:t xml:space="preserve">The </w:t>
      </w:r>
      <w:proofErr w:type="gramStart"/>
      <w:r>
        <w:t>District</w:t>
      </w:r>
      <w:proofErr w:type="gramEnd"/>
      <w:r>
        <w:t xml:space="preserve"> was created and operates under Chapter 318 of the Nevada Revised Statutes.</w:t>
      </w:r>
      <w:r>
        <w:rPr>
          <w:spacing w:val="40"/>
        </w:rPr>
        <w:t xml:space="preserve"> </w:t>
      </w:r>
      <w:r>
        <w:t xml:space="preserve">The </w:t>
      </w:r>
      <w:proofErr w:type="gramStart"/>
      <w:r>
        <w:t>District</w:t>
      </w:r>
      <w:proofErr w:type="gramEnd"/>
      <w:r>
        <w:t xml:space="preserve"> is fiscally independent of all other government entities and has no component units nor is it a component unit of another entity.</w:t>
      </w:r>
    </w:p>
    <w:p w14:paraId="7C7C5CBF" w14:textId="77777777" w:rsidR="00CE528F" w:rsidRDefault="00CE528F">
      <w:pPr>
        <w:pStyle w:val="BodyText"/>
        <w:kinsoku w:val="0"/>
        <w:overflowPunct w:val="0"/>
      </w:pPr>
    </w:p>
    <w:p w14:paraId="49FF07FE" w14:textId="77777777" w:rsidR="00CE528F" w:rsidRDefault="00E16D3A">
      <w:pPr>
        <w:pStyle w:val="BodyText"/>
        <w:kinsoku w:val="0"/>
        <w:overflowPunct w:val="0"/>
        <w:spacing w:before="1"/>
        <w:ind w:left="1205" w:right="269"/>
        <w:jc w:val="both"/>
      </w:pPr>
      <w:r>
        <w:rPr>
          <w:spacing w:val="-2"/>
        </w:rPr>
        <w:t>The</w:t>
      </w:r>
      <w:r>
        <w:rPr>
          <w:spacing w:val="-13"/>
        </w:rPr>
        <w:t xml:space="preserve"> </w:t>
      </w:r>
      <w:proofErr w:type="gramStart"/>
      <w:r>
        <w:rPr>
          <w:spacing w:val="-2"/>
        </w:rPr>
        <w:t>District</w:t>
      </w:r>
      <w:proofErr w:type="gramEnd"/>
      <w:r>
        <w:rPr>
          <w:spacing w:val="-8"/>
        </w:rPr>
        <w:t xml:space="preserve"> </w:t>
      </w:r>
      <w:r>
        <w:rPr>
          <w:spacing w:val="-2"/>
        </w:rPr>
        <w:t>provides</w:t>
      </w:r>
      <w:r>
        <w:rPr>
          <w:spacing w:val="-8"/>
        </w:rPr>
        <w:t xml:space="preserve"> </w:t>
      </w:r>
      <w:r>
        <w:rPr>
          <w:spacing w:val="-2"/>
        </w:rPr>
        <w:t>television</w:t>
      </w:r>
      <w:r>
        <w:rPr>
          <w:spacing w:val="-8"/>
        </w:rPr>
        <w:t xml:space="preserve"> </w:t>
      </w:r>
      <w:r>
        <w:rPr>
          <w:spacing w:val="-2"/>
        </w:rPr>
        <w:t>rebroadcast</w:t>
      </w:r>
      <w:r>
        <w:rPr>
          <w:spacing w:val="-7"/>
        </w:rPr>
        <w:t xml:space="preserve"> </w:t>
      </w:r>
      <w:r>
        <w:rPr>
          <w:spacing w:val="-2"/>
        </w:rPr>
        <w:t>services</w:t>
      </w:r>
      <w:r>
        <w:rPr>
          <w:spacing w:val="-8"/>
        </w:rPr>
        <w:t xml:space="preserve"> </w:t>
      </w:r>
      <w:r>
        <w:rPr>
          <w:spacing w:val="-2"/>
        </w:rPr>
        <w:t>for</w:t>
      </w:r>
      <w:r>
        <w:rPr>
          <w:spacing w:val="-9"/>
        </w:rPr>
        <w:t xml:space="preserve"> </w:t>
      </w:r>
      <w:r>
        <w:rPr>
          <w:spacing w:val="-2"/>
        </w:rPr>
        <w:t>the</w:t>
      </w:r>
      <w:r>
        <w:rPr>
          <w:spacing w:val="-8"/>
        </w:rPr>
        <w:t xml:space="preserve"> </w:t>
      </w:r>
      <w:r>
        <w:rPr>
          <w:spacing w:val="-2"/>
        </w:rPr>
        <w:t>people</w:t>
      </w:r>
      <w:r>
        <w:rPr>
          <w:spacing w:val="-13"/>
        </w:rPr>
        <w:t xml:space="preserve"> </w:t>
      </w:r>
      <w:r>
        <w:rPr>
          <w:spacing w:val="-2"/>
        </w:rPr>
        <w:t>living</w:t>
      </w:r>
      <w:r>
        <w:rPr>
          <w:spacing w:val="-13"/>
        </w:rPr>
        <w:t xml:space="preserve"> </w:t>
      </w:r>
      <w:r>
        <w:rPr>
          <w:spacing w:val="-2"/>
        </w:rPr>
        <w:t>within</w:t>
      </w:r>
      <w:r>
        <w:rPr>
          <w:spacing w:val="-13"/>
        </w:rPr>
        <w:t xml:space="preserve"> </w:t>
      </w:r>
      <w:r>
        <w:rPr>
          <w:spacing w:val="-2"/>
        </w:rPr>
        <w:t>the</w:t>
      </w:r>
      <w:r>
        <w:rPr>
          <w:spacing w:val="-13"/>
        </w:rPr>
        <w:t xml:space="preserve"> </w:t>
      </w:r>
      <w:proofErr w:type="gramStart"/>
      <w:r>
        <w:rPr>
          <w:spacing w:val="-2"/>
        </w:rPr>
        <w:t>District</w:t>
      </w:r>
      <w:proofErr w:type="gramEnd"/>
      <w:r>
        <w:rPr>
          <w:spacing w:val="-2"/>
        </w:rPr>
        <w:t xml:space="preserve"> and</w:t>
      </w:r>
      <w:r>
        <w:rPr>
          <w:spacing w:val="-13"/>
        </w:rPr>
        <w:t xml:space="preserve"> </w:t>
      </w:r>
      <w:r>
        <w:rPr>
          <w:spacing w:val="-2"/>
        </w:rPr>
        <w:t>is</w:t>
      </w:r>
      <w:r>
        <w:rPr>
          <w:spacing w:val="-13"/>
        </w:rPr>
        <w:t xml:space="preserve"> </w:t>
      </w:r>
      <w:r>
        <w:rPr>
          <w:spacing w:val="-2"/>
        </w:rPr>
        <w:t>managed</w:t>
      </w:r>
      <w:r>
        <w:rPr>
          <w:spacing w:val="-13"/>
        </w:rPr>
        <w:t xml:space="preserve"> </w:t>
      </w:r>
      <w:r>
        <w:rPr>
          <w:spacing w:val="-2"/>
        </w:rPr>
        <w:t>by</w:t>
      </w:r>
      <w:r>
        <w:rPr>
          <w:spacing w:val="-13"/>
        </w:rPr>
        <w:t xml:space="preserve"> </w:t>
      </w:r>
      <w:r>
        <w:rPr>
          <w:spacing w:val="-2"/>
        </w:rPr>
        <w:t>five</w:t>
      </w:r>
      <w:r>
        <w:rPr>
          <w:spacing w:val="-13"/>
        </w:rPr>
        <w:t xml:space="preserve"> </w:t>
      </w:r>
      <w:r>
        <w:rPr>
          <w:spacing w:val="-2"/>
        </w:rPr>
        <w:t>trustees</w:t>
      </w:r>
      <w:r>
        <w:rPr>
          <w:spacing w:val="-11"/>
        </w:rPr>
        <w:t xml:space="preserve"> </w:t>
      </w:r>
      <w:r>
        <w:rPr>
          <w:spacing w:val="-2"/>
        </w:rPr>
        <w:t>elected</w:t>
      </w:r>
      <w:r>
        <w:rPr>
          <w:spacing w:val="-11"/>
        </w:rPr>
        <w:t xml:space="preserve"> </w:t>
      </w:r>
      <w:r>
        <w:rPr>
          <w:spacing w:val="-2"/>
        </w:rPr>
        <w:t>by</w:t>
      </w:r>
      <w:r>
        <w:rPr>
          <w:spacing w:val="-11"/>
        </w:rPr>
        <w:t xml:space="preserve"> </w:t>
      </w:r>
      <w:r>
        <w:rPr>
          <w:spacing w:val="-2"/>
        </w:rPr>
        <w:t>popular</w:t>
      </w:r>
      <w:r>
        <w:rPr>
          <w:spacing w:val="-10"/>
        </w:rPr>
        <w:t xml:space="preserve"> </w:t>
      </w:r>
      <w:r>
        <w:rPr>
          <w:spacing w:val="-2"/>
        </w:rPr>
        <w:t>vote.</w:t>
      </w:r>
      <w:r>
        <w:rPr>
          <w:spacing w:val="39"/>
        </w:rPr>
        <w:t xml:space="preserve"> </w:t>
      </w:r>
      <w:r>
        <w:rPr>
          <w:spacing w:val="-2"/>
        </w:rPr>
        <w:t>The</w:t>
      </w:r>
      <w:r>
        <w:rPr>
          <w:spacing w:val="-12"/>
        </w:rPr>
        <w:t xml:space="preserve"> </w:t>
      </w:r>
      <w:r>
        <w:rPr>
          <w:spacing w:val="-2"/>
        </w:rPr>
        <w:t>Board</w:t>
      </w:r>
      <w:r>
        <w:rPr>
          <w:spacing w:val="-13"/>
        </w:rPr>
        <w:t xml:space="preserve"> </w:t>
      </w:r>
      <w:r>
        <w:rPr>
          <w:spacing w:val="-2"/>
        </w:rPr>
        <w:t>does</w:t>
      </w:r>
      <w:r>
        <w:rPr>
          <w:spacing w:val="-13"/>
        </w:rPr>
        <w:t xml:space="preserve"> </w:t>
      </w:r>
      <w:r>
        <w:rPr>
          <w:spacing w:val="-2"/>
        </w:rPr>
        <w:t>not</w:t>
      </w:r>
      <w:r>
        <w:rPr>
          <w:spacing w:val="-13"/>
        </w:rPr>
        <w:t xml:space="preserve"> </w:t>
      </w:r>
      <w:r>
        <w:rPr>
          <w:spacing w:val="-2"/>
        </w:rPr>
        <w:t>have</w:t>
      </w:r>
      <w:r>
        <w:rPr>
          <w:spacing w:val="-13"/>
        </w:rPr>
        <w:t xml:space="preserve"> </w:t>
      </w:r>
      <w:r>
        <w:rPr>
          <w:spacing w:val="-2"/>
        </w:rPr>
        <w:t>the</w:t>
      </w:r>
      <w:r>
        <w:rPr>
          <w:spacing w:val="-13"/>
        </w:rPr>
        <w:t xml:space="preserve"> </w:t>
      </w:r>
      <w:r>
        <w:rPr>
          <w:spacing w:val="-2"/>
        </w:rPr>
        <w:t xml:space="preserve">power </w:t>
      </w:r>
      <w:r>
        <w:t>to levy taxes.</w:t>
      </w:r>
    </w:p>
    <w:p w14:paraId="57E277CF" w14:textId="77777777" w:rsidR="00CE528F" w:rsidRDefault="00E16D3A">
      <w:pPr>
        <w:pStyle w:val="BodyText"/>
        <w:kinsoku w:val="0"/>
        <w:overflowPunct w:val="0"/>
        <w:spacing w:before="276"/>
        <w:ind w:left="1205" w:right="270"/>
        <w:jc w:val="both"/>
      </w:pPr>
      <w:r>
        <w:t xml:space="preserve">The Board annually certifies the amount of money necessary to maintain equipment and property of the </w:t>
      </w:r>
      <w:proofErr w:type="gramStart"/>
      <w:r>
        <w:t>District</w:t>
      </w:r>
      <w:proofErr w:type="gramEnd"/>
      <w:r>
        <w:t>.</w:t>
      </w:r>
      <w:r>
        <w:rPr>
          <w:spacing w:val="40"/>
        </w:rPr>
        <w:t xml:space="preserve"> </w:t>
      </w:r>
      <w:r>
        <w:t xml:space="preserve">The </w:t>
      </w:r>
      <w:proofErr w:type="gramStart"/>
      <w:r>
        <w:t>revenues, which</w:t>
      </w:r>
      <w:proofErr w:type="gramEnd"/>
      <w:r>
        <w:t xml:space="preserve"> the </w:t>
      </w:r>
      <w:proofErr w:type="gramStart"/>
      <w:r>
        <w:t>District</w:t>
      </w:r>
      <w:proofErr w:type="gramEnd"/>
      <w:r>
        <w:t xml:space="preserve"> is entitled to </w:t>
      </w:r>
      <w:proofErr w:type="gramStart"/>
      <w:r>
        <w:t>receive,</w:t>
      </w:r>
      <w:proofErr w:type="gramEnd"/>
      <w:r>
        <w:t xml:space="preserve"> are established by the Nevada Revised Statutes.</w:t>
      </w:r>
    </w:p>
    <w:p w14:paraId="261B268E" w14:textId="77777777" w:rsidR="00CE528F" w:rsidRDefault="00CE528F">
      <w:pPr>
        <w:pStyle w:val="BodyText"/>
        <w:kinsoku w:val="0"/>
        <w:overflowPunct w:val="0"/>
      </w:pPr>
    </w:p>
    <w:p w14:paraId="7AA2CDB4" w14:textId="77777777" w:rsidR="00CE528F" w:rsidRDefault="00E16D3A">
      <w:pPr>
        <w:pStyle w:val="BodyText"/>
        <w:kinsoku w:val="0"/>
        <w:overflowPunct w:val="0"/>
        <w:ind w:left="696"/>
        <w:rPr>
          <w:spacing w:val="-2"/>
        </w:rPr>
      </w:pPr>
      <w:r>
        <w:t>Fund</w:t>
      </w:r>
      <w:r>
        <w:rPr>
          <w:spacing w:val="-2"/>
        </w:rPr>
        <w:t xml:space="preserve"> Accounting</w:t>
      </w:r>
    </w:p>
    <w:p w14:paraId="52BA7477" w14:textId="77777777" w:rsidR="00CE528F" w:rsidRDefault="00CE528F">
      <w:pPr>
        <w:pStyle w:val="BodyText"/>
        <w:kinsoku w:val="0"/>
        <w:overflowPunct w:val="0"/>
      </w:pPr>
    </w:p>
    <w:p w14:paraId="5612DFA8" w14:textId="77777777" w:rsidR="00CE528F" w:rsidRDefault="00E16D3A">
      <w:pPr>
        <w:pStyle w:val="BodyText"/>
        <w:kinsoku w:val="0"/>
        <w:overflowPunct w:val="0"/>
        <w:ind w:left="1205" w:right="273"/>
        <w:jc w:val="both"/>
      </w:pPr>
      <w:r>
        <w:t>The</w:t>
      </w:r>
      <w:r>
        <w:rPr>
          <w:spacing w:val="-12"/>
        </w:rPr>
        <w:t xml:space="preserve"> </w:t>
      </w:r>
      <w:r>
        <w:t>accounts</w:t>
      </w:r>
      <w:r>
        <w:rPr>
          <w:spacing w:val="-10"/>
        </w:rPr>
        <w:t xml:space="preserve"> </w:t>
      </w:r>
      <w:r>
        <w:t>of</w:t>
      </w:r>
      <w:r>
        <w:rPr>
          <w:spacing w:val="-11"/>
        </w:rPr>
        <w:t xml:space="preserve"> </w:t>
      </w:r>
      <w:r>
        <w:t>the</w:t>
      </w:r>
      <w:r>
        <w:rPr>
          <w:spacing w:val="-9"/>
        </w:rPr>
        <w:t xml:space="preserve"> </w:t>
      </w:r>
      <w:r>
        <w:t>Verdi</w:t>
      </w:r>
      <w:r>
        <w:rPr>
          <w:spacing w:val="-10"/>
        </w:rPr>
        <w:t xml:space="preserve"> </w:t>
      </w:r>
      <w:r>
        <w:t>Television</w:t>
      </w:r>
      <w:r>
        <w:rPr>
          <w:spacing w:val="-11"/>
        </w:rPr>
        <w:t xml:space="preserve"> </w:t>
      </w:r>
      <w:r>
        <w:t>Maintenance</w:t>
      </w:r>
      <w:r>
        <w:rPr>
          <w:spacing w:val="-9"/>
        </w:rPr>
        <w:t xml:space="preserve"> </w:t>
      </w:r>
      <w:r>
        <w:t>District</w:t>
      </w:r>
      <w:r>
        <w:rPr>
          <w:spacing w:val="-10"/>
        </w:rPr>
        <w:t xml:space="preserve"> </w:t>
      </w:r>
      <w:r>
        <w:t>are</w:t>
      </w:r>
      <w:r>
        <w:rPr>
          <w:spacing w:val="-10"/>
        </w:rPr>
        <w:t xml:space="preserve"> </w:t>
      </w:r>
      <w:r>
        <w:t>organized</w:t>
      </w:r>
      <w:r>
        <w:rPr>
          <w:spacing w:val="-11"/>
        </w:rPr>
        <w:t xml:space="preserve"> </w:t>
      </w:r>
      <w:r>
        <w:t>into</w:t>
      </w:r>
      <w:r>
        <w:rPr>
          <w:spacing w:val="-11"/>
        </w:rPr>
        <w:t xml:space="preserve"> </w:t>
      </w:r>
      <w:r>
        <w:t>one</w:t>
      </w:r>
      <w:r>
        <w:rPr>
          <w:spacing w:val="-12"/>
        </w:rPr>
        <w:t xml:space="preserve"> </w:t>
      </w:r>
      <w:r>
        <w:t>fund,</w:t>
      </w:r>
      <w:r>
        <w:rPr>
          <w:spacing w:val="-9"/>
        </w:rPr>
        <w:t xml:space="preserve"> </w:t>
      </w:r>
      <w:r>
        <w:t>an Enterprise</w:t>
      </w:r>
      <w:r>
        <w:rPr>
          <w:spacing w:val="-14"/>
        </w:rPr>
        <w:t xml:space="preserve"> </w:t>
      </w:r>
      <w:r>
        <w:t>Fund.</w:t>
      </w:r>
      <w:r>
        <w:rPr>
          <w:spacing w:val="30"/>
        </w:rPr>
        <w:t xml:space="preserve"> </w:t>
      </w:r>
      <w:r>
        <w:t>The</w:t>
      </w:r>
      <w:r>
        <w:rPr>
          <w:spacing w:val="-15"/>
        </w:rPr>
        <w:t xml:space="preserve"> </w:t>
      </w:r>
      <w:r>
        <w:t>measurement</w:t>
      </w:r>
      <w:r>
        <w:rPr>
          <w:spacing w:val="-15"/>
        </w:rPr>
        <w:t xml:space="preserve"> </w:t>
      </w:r>
      <w:r>
        <w:t>focus</w:t>
      </w:r>
      <w:r>
        <w:rPr>
          <w:spacing w:val="-15"/>
        </w:rPr>
        <w:t xml:space="preserve"> </w:t>
      </w:r>
      <w:r>
        <w:t>of</w:t>
      </w:r>
      <w:r>
        <w:rPr>
          <w:spacing w:val="-14"/>
        </w:rPr>
        <w:t xml:space="preserve"> </w:t>
      </w:r>
      <w:r>
        <w:t>an</w:t>
      </w:r>
      <w:r>
        <w:rPr>
          <w:spacing w:val="-15"/>
        </w:rPr>
        <w:t xml:space="preserve"> </w:t>
      </w:r>
      <w:r>
        <w:t>Enterprise</w:t>
      </w:r>
      <w:r>
        <w:rPr>
          <w:spacing w:val="-14"/>
        </w:rPr>
        <w:t xml:space="preserve"> </w:t>
      </w:r>
      <w:r>
        <w:t>Fund</w:t>
      </w:r>
      <w:r>
        <w:rPr>
          <w:spacing w:val="-15"/>
        </w:rPr>
        <w:t xml:space="preserve"> </w:t>
      </w:r>
      <w:r>
        <w:t>is</w:t>
      </w:r>
      <w:r>
        <w:rPr>
          <w:spacing w:val="-15"/>
        </w:rPr>
        <w:t xml:space="preserve"> </w:t>
      </w:r>
      <w:r>
        <w:t>to</w:t>
      </w:r>
      <w:r>
        <w:rPr>
          <w:spacing w:val="-15"/>
        </w:rPr>
        <w:t xml:space="preserve"> </w:t>
      </w:r>
      <w:r>
        <w:t>determine</w:t>
      </w:r>
      <w:r>
        <w:rPr>
          <w:spacing w:val="-15"/>
        </w:rPr>
        <w:t xml:space="preserve"> </w:t>
      </w:r>
      <w:r>
        <w:t>net</w:t>
      </w:r>
      <w:r>
        <w:rPr>
          <w:spacing w:val="-15"/>
        </w:rPr>
        <w:t xml:space="preserve"> </w:t>
      </w:r>
      <w:r>
        <w:t>income and,</w:t>
      </w:r>
      <w:r>
        <w:rPr>
          <w:spacing w:val="-13"/>
        </w:rPr>
        <w:t xml:space="preserve"> </w:t>
      </w:r>
      <w:r>
        <w:t>as</w:t>
      </w:r>
      <w:r>
        <w:rPr>
          <w:spacing w:val="-11"/>
        </w:rPr>
        <w:t xml:space="preserve"> </w:t>
      </w:r>
      <w:r>
        <w:t>such,</w:t>
      </w:r>
      <w:r>
        <w:rPr>
          <w:spacing w:val="-13"/>
        </w:rPr>
        <w:t xml:space="preserve"> </w:t>
      </w:r>
      <w:r>
        <w:t>the</w:t>
      </w:r>
      <w:r>
        <w:rPr>
          <w:spacing w:val="-11"/>
        </w:rPr>
        <w:t xml:space="preserve"> </w:t>
      </w:r>
      <w:r>
        <w:t>Verdi</w:t>
      </w:r>
      <w:r>
        <w:rPr>
          <w:spacing w:val="-13"/>
        </w:rPr>
        <w:t xml:space="preserve"> </w:t>
      </w:r>
      <w:r>
        <w:t>Television</w:t>
      </w:r>
      <w:r>
        <w:rPr>
          <w:spacing w:val="-13"/>
        </w:rPr>
        <w:t xml:space="preserve"> </w:t>
      </w:r>
      <w:r>
        <w:t>Maintenance</w:t>
      </w:r>
      <w:r>
        <w:rPr>
          <w:spacing w:val="-14"/>
        </w:rPr>
        <w:t xml:space="preserve"> </w:t>
      </w:r>
      <w:r>
        <w:t>District</w:t>
      </w:r>
      <w:r>
        <w:rPr>
          <w:spacing w:val="-13"/>
        </w:rPr>
        <w:t xml:space="preserve"> </w:t>
      </w:r>
      <w:r>
        <w:t>accounting</w:t>
      </w:r>
      <w:r>
        <w:rPr>
          <w:spacing w:val="-13"/>
        </w:rPr>
        <w:t xml:space="preserve"> </w:t>
      </w:r>
      <w:r>
        <w:t>records</w:t>
      </w:r>
      <w:r>
        <w:rPr>
          <w:spacing w:val="-11"/>
        </w:rPr>
        <w:t xml:space="preserve"> </w:t>
      </w:r>
      <w:r>
        <w:t>are</w:t>
      </w:r>
      <w:r>
        <w:rPr>
          <w:spacing w:val="-15"/>
        </w:rPr>
        <w:t xml:space="preserve"> </w:t>
      </w:r>
      <w:r>
        <w:t>maintained on the cash basis of accounting.</w:t>
      </w:r>
      <w:r>
        <w:rPr>
          <w:spacing w:val="40"/>
        </w:rPr>
        <w:t xml:space="preserve"> </w:t>
      </w:r>
      <w:r>
        <w:t>This basis recognizes assets, liabilities, net assets/fund equity, revenues and expenditures/expenses which result from cash transactions with a provision for depreciation.</w:t>
      </w:r>
      <w:r>
        <w:rPr>
          <w:spacing w:val="40"/>
        </w:rPr>
        <w:t xml:space="preserve"> </w:t>
      </w:r>
      <w:r>
        <w:t>This basis is a comprehensive basis of accounting other than accounting principles generally accepted in the United States of America.</w:t>
      </w:r>
    </w:p>
    <w:p w14:paraId="2D1B157C" w14:textId="77777777" w:rsidR="00CE528F" w:rsidRDefault="00CE528F">
      <w:pPr>
        <w:pStyle w:val="BodyText"/>
        <w:kinsoku w:val="0"/>
        <w:overflowPunct w:val="0"/>
      </w:pPr>
    </w:p>
    <w:p w14:paraId="03140DA4" w14:textId="77777777" w:rsidR="00CE528F" w:rsidRDefault="00E16D3A">
      <w:pPr>
        <w:pStyle w:val="BodyText"/>
        <w:kinsoku w:val="0"/>
        <w:overflowPunct w:val="0"/>
        <w:ind w:left="1205" w:right="269"/>
        <w:jc w:val="both"/>
      </w:pPr>
      <w:r>
        <w:t>Enterprise</w:t>
      </w:r>
      <w:r>
        <w:rPr>
          <w:spacing w:val="-2"/>
        </w:rPr>
        <w:t xml:space="preserve"> </w:t>
      </w:r>
      <w:r>
        <w:t>Funds</w:t>
      </w:r>
      <w:r>
        <w:rPr>
          <w:spacing w:val="-5"/>
        </w:rPr>
        <w:t xml:space="preserve"> </w:t>
      </w:r>
      <w:r>
        <w:t>are</w:t>
      </w:r>
      <w:r>
        <w:rPr>
          <w:spacing w:val="-7"/>
        </w:rPr>
        <w:t xml:space="preserve"> </w:t>
      </w:r>
      <w:r>
        <w:t>used</w:t>
      </w:r>
      <w:r>
        <w:rPr>
          <w:spacing w:val="-5"/>
        </w:rPr>
        <w:t xml:space="preserve"> </w:t>
      </w:r>
      <w:r>
        <w:t>to</w:t>
      </w:r>
      <w:r>
        <w:rPr>
          <w:spacing w:val="-4"/>
        </w:rPr>
        <w:t xml:space="preserve"> </w:t>
      </w:r>
      <w:r>
        <w:t>account</w:t>
      </w:r>
      <w:r>
        <w:rPr>
          <w:spacing w:val="-2"/>
        </w:rPr>
        <w:t xml:space="preserve"> </w:t>
      </w:r>
      <w:r>
        <w:t>for</w:t>
      </w:r>
      <w:r>
        <w:rPr>
          <w:spacing w:val="-6"/>
        </w:rPr>
        <w:t xml:space="preserve"> </w:t>
      </w:r>
      <w:r>
        <w:t>operations</w:t>
      </w:r>
      <w:r>
        <w:rPr>
          <w:spacing w:val="-5"/>
        </w:rPr>
        <w:t xml:space="preserve"> </w:t>
      </w:r>
      <w:r>
        <w:t>(a)</w:t>
      </w:r>
      <w:r>
        <w:rPr>
          <w:spacing w:val="-6"/>
        </w:rPr>
        <w:t xml:space="preserve"> </w:t>
      </w:r>
      <w:r>
        <w:t>that</w:t>
      </w:r>
      <w:r>
        <w:rPr>
          <w:spacing w:val="-4"/>
        </w:rPr>
        <w:t xml:space="preserve"> </w:t>
      </w:r>
      <w:r>
        <w:t>are</w:t>
      </w:r>
      <w:r>
        <w:rPr>
          <w:spacing w:val="-6"/>
        </w:rPr>
        <w:t xml:space="preserve"> </w:t>
      </w:r>
      <w:r>
        <w:t>financed</w:t>
      </w:r>
      <w:r>
        <w:rPr>
          <w:spacing w:val="-2"/>
        </w:rPr>
        <w:t xml:space="preserve"> </w:t>
      </w:r>
      <w:r>
        <w:t>and</w:t>
      </w:r>
      <w:r>
        <w:rPr>
          <w:spacing w:val="-5"/>
        </w:rPr>
        <w:t xml:space="preserve"> </w:t>
      </w:r>
      <w:r>
        <w:t>operated</w:t>
      </w:r>
      <w:r>
        <w:rPr>
          <w:spacing w:val="-5"/>
        </w:rPr>
        <w:t xml:space="preserve"> </w:t>
      </w:r>
      <w:r>
        <w:t>in</w:t>
      </w:r>
      <w:r>
        <w:rPr>
          <w:spacing w:val="-4"/>
        </w:rPr>
        <w:t xml:space="preserve"> </w:t>
      </w:r>
      <w:r>
        <w:t xml:space="preserve">a </w:t>
      </w:r>
      <w:r>
        <w:rPr>
          <w:spacing w:val="-2"/>
        </w:rPr>
        <w:t>manner</w:t>
      </w:r>
      <w:r>
        <w:rPr>
          <w:spacing w:val="-13"/>
        </w:rPr>
        <w:t xml:space="preserve"> </w:t>
      </w:r>
      <w:r>
        <w:rPr>
          <w:spacing w:val="-2"/>
        </w:rPr>
        <w:t>similar</w:t>
      </w:r>
      <w:r>
        <w:rPr>
          <w:spacing w:val="-13"/>
        </w:rPr>
        <w:t xml:space="preserve"> </w:t>
      </w:r>
      <w:r>
        <w:rPr>
          <w:spacing w:val="-2"/>
        </w:rPr>
        <w:t>to</w:t>
      </w:r>
      <w:r>
        <w:rPr>
          <w:spacing w:val="-13"/>
        </w:rPr>
        <w:t xml:space="preserve"> </w:t>
      </w:r>
      <w:r>
        <w:rPr>
          <w:spacing w:val="-2"/>
        </w:rPr>
        <w:t>private</w:t>
      </w:r>
      <w:r>
        <w:rPr>
          <w:spacing w:val="-13"/>
        </w:rPr>
        <w:t xml:space="preserve"> </w:t>
      </w:r>
      <w:r>
        <w:rPr>
          <w:spacing w:val="-2"/>
        </w:rPr>
        <w:t>business</w:t>
      </w:r>
      <w:r>
        <w:rPr>
          <w:spacing w:val="-13"/>
        </w:rPr>
        <w:t xml:space="preserve"> </w:t>
      </w:r>
      <w:r>
        <w:rPr>
          <w:spacing w:val="-2"/>
        </w:rPr>
        <w:t>enterprise</w:t>
      </w:r>
      <w:r>
        <w:rPr>
          <w:spacing w:val="-9"/>
        </w:rPr>
        <w:t xml:space="preserve"> </w:t>
      </w:r>
      <w:r>
        <w:rPr>
          <w:spacing w:val="-2"/>
        </w:rPr>
        <w:t>–</w:t>
      </w:r>
      <w:r>
        <w:rPr>
          <w:spacing w:val="-11"/>
        </w:rPr>
        <w:t xml:space="preserve"> </w:t>
      </w:r>
      <w:r>
        <w:rPr>
          <w:spacing w:val="-2"/>
        </w:rPr>
        <w:t>where</w:t>
      </w:r>
      <w:r>
        <w:rPr>
          <w:spacing w:val="-12"/>
        </w:rPr>
        <w:t xml:space="preserve"> </w:t>
      </w:r>
      <w:r>
        <w:rPr>
          <w:spacing w:val="-2"/>
        </w:rPr>
        <w:t>the</w:t>
      </w:r>
      <w:r>
        <w:rPr>
          <w:spacing w:val="-13"/>
        </w:rPr>
        <w:t xml:space="preserve"> </w:t>
      </w:r>
      <w:r>
        <w:rPr>
          <w:spacing w:val="-2"/>
        </w:rPr>
        <w:t>intent</w:t>
      </w:r>
      <w:r>
        <w:rPr>
          <w:spacing w:val="-13"/>
        </w:rPr>
        <w:t xml:space="preserve"> </w:t>
      </w:r>
      <w:r>
        <w:rPr>
          <w:spacing w:val="-2"/>
        </w:rPr>
        <w:t>of</w:t>
      </w:r>
      <w:r>
        <w:rPr>
          <w:spacing w:val="-13"/>
        </w:rPr>
        <w:t xml:space="preserve"> </w:t>
      </w:r>
      <w:r>
        <w:rPr>
          <w:spacing w:val="-2"/>
        </w:rPr>
        <w:t>the</w:t>
      </w:r>
      <w:r>
        <w:rPr>
          <w:spacing w:val="-13"/>
        </w:rPr>
        <w:t xml:space="preserve"> </w:t>
      </w:r>
      <w:r>
        <w:rPr>
          <w:spacing w:val="-2"/>
        </w:rPr>
        <w:t>governing</w:t>
      </w:r>
      <w:r>
        <w:rPr>
          <w:spacing w:val="-13"/>
        </w:rPr>
        <w:t xml:space="preserve"> </w:t>
      </w:r>
      <w:r>
        <w:rPr>
          <w:spacing w:val="-2"/>
        </w:rPr>
        <w:t>body</w:t>
      </w:r>
      <w:r>
        <w:rPr>
          <w:spacing w:val="-13"/>
        </w:rPr>
        <w:t xml:space="preserve"> </w:t>
      </w:r>
      <w:r>
        <w:rPr>
          <w:spacing w:val="-2"/>
        </w:rPr>
        <w:t>is</w:t>
      </w:r>
      <w:r>
        <w:rPr>
          <w:spacing w:val="-13"/>
        </w:rPr>
        <w:t xml:space="preserve"> </w:t>
      </w:r>
      <w:r>
        <w:rPr>
          <w:spacing w:val="-2"/>
        </w:rPr>
        <w:t xml:space="preserve">that </w:t>
      </w:r>
      <w:r>
        <w:t xml:space="preserve">the costs (expenses, including depreciation) of providing goods or services to the general </w:t>
      </w:r>
      <w:r>
        <w:rPr>
          <w:spacing w:val="-2"/>
        </w:rPr>
        <w:t>public</w:t>
      </w:r>
      <w:r>
        <w:rPr>
          <w:spacing w:val="-8"/>
        </w:rPr>
        <w:t xml:space="preserve"> </w:t>
      </w:r>
      <w:r>
        <w:rPr>
          <w:spacing w:val="-2"/>
        </w:rPr>
        <w:t>on</w:t>
      </w:r>
      <w:r>
        <w:rPr>
          <w:spacing w:val="-7"/>
        </w:rPr>
        <w:t xml:space="preserve"> </w:t>
      </w:r>
      <w:r>
        <w:rPr>
          <w:spacing w:val="-2"/>
        </w:rPr>
        <w:t>a</w:t>
      </w:r>
      <w:r>
        <w:rPr>
          <w:spacing w:val="-8"/>
        </w:rPr>
        <w:t xml:space="preserve"> </w:t>
      </w:r>
      <w:r>
        <w:rPr>
          <w:spacing w:val="-2"/>
        </w:rPr>
        <w:t>continuing</w:t>
      </w:r>
      <w:r>
        <w:rPr>
          <w:spacing w:val="-5"/>
        </w:rPr>
        <w:t xml:space="preserve"> </w:t>
      </w:r>
      <w:r>
        <w:rPr>
          <w:spacing w:val="-2"/>
        </w:rPr>
        <w:t>basis</w:t>
      </w:r>
      <w:r>
        <w:rPr>
          <w:spacing w:val="-5"/>
        </w:rPr>
        <w:t xml:space="preserve"> </w:t>
      </w:r>
      <w:r>
        <w:rPr>
          <w:spacing w:val="-2"/>
        </w:rPr>
        <w:t>be</w:t>
      </w:r>
      <w:r>
        <w:rPr>
          <w:spacing w:val="-8"/>
        </w:rPr>
        <w:t xml:space="preserve"> </w:t>
      </w:r>
      <w:r>
        <w:rPr>
          <w:spacing w:val="-2"/>
        </w:rPr>
        <w:t>financed</w:t>
      </w:r>
      <w:r>
        <w:rPr>
          <w:spacing w:val="-7"/>
        </w:rPr>
        <w:t xml:space="preserve"> </w:t>
      </w:r>
      <w:r>
        <w:rPr>
          <w:spacing w:val="-2"/>
        </w:rPr>
        <w:t>or</w:t>
      </w:r>
      <w:r>
        <w:rPr>
          <w:spacing w:val="-8"/>
        </w:rPr>
        <w:t xml:space="preserve"> </w:t>
      </w:r>
      <w:r>
        <w:rPr>
          <w:spacing w:val="-2"/>
        </w:rPr>
        <w:t>recovered</w:t>
      </w:r>
      <w:r>
        <w:rPr>
          <w:spacing w:val="-7"/>
        </w:rPr>
        <w:t xml:space="preserve"> </w:t>
      </w:r>
      <w:r>
        <w:rPr>
          <w:spacing w:val="-2"/>
        </w:rPr>
        <w:t>primarily</w:t>
      </w:r>
      <w:r>
        <w:rPr>
          <w:spacing w:val="-7"/>
        </w:rPr>
        <w:t xml:space="preserve"> </w:t>
      </w:r>
      <w:r>
        <w:rPr>
          <w:spacing w:val="-2"/>
        </w:rPr>
        <w:t>through</w:t>
      </w:r>
      <w:r>
        <w:rPr>
          <w:spacing w:val="-7"/>
        </w:rPr>
        <w:t xml:space="preserve"> </w:t>
      </w:r>
      <w:r>
        <w:rPr>
          <w:spacing w:val="-2"/>
        </w:rPr>
        <w:t>user</w:t>
      </w:r>
      <w:r>
        <w:rPr>
          <w:spacing w:val="-8"/>
        </w:rPr>
        <w:t xml:space="preserve"> </w:t>
      </w:r>
      <w:r>
        <w:rPr>
          <w:spacing w:val="-2"/>
        </w:rPr>
        <w:t>charges;</w:t>
      </w:r>
      <w:r>
        <w:rPr>
          <w:spacing w:val="-5"/>
        </w:rPr>
        <w:t xml:space="preserve"> </w:t>
      </w:r>
      <w:r>
        <w:rPr>
          <w:spacing w:val="-2"/>
        </w:rPr>
        <w:t>or</w:t>
      </w:r>
      <w:r>
        <w:rPr>
          <w:spacing w:val="-8"/>
        </w:rPr>
        <w:t xml:space="preserve"> </w:t>
      </w:r>
      <w:r>
        <w:rPr>
          <w:spacing w:val="-2"/>
        </w:rPr>
        <w:t xml:space="preserve">(b) </w:t>
      </w:r>
      <w:r>
        <w:t>where the governing body has decided that periodic determination of revenues earned, expenses</w:t>
      </w:r>
      <w:r>
        <w:rPr>
          <w:spacing w:val="-13"/>
        </w:rPr>
        <w:t xml:space="preserve"> </w:t>
      </w:r>
      <w:r>
        <w:t>incurred,</w:t>
      </w:r>
      <w:r>
        <w:rPr>
          <w:spacing w:val="-11"/>
        </w:rPr>
        <w:t xml:space="preserve"> </w:t>
      </w:r>
      <w:r>
        <w:t>and/or</w:t>
      </w:r>
      <w:r>
        <w:rPr>
          <w:spacing w:val="-11"/>
        </w:rPr>
        <w:t xml:space="preserve"> </w:t>
      </w:r>
      <w:r>
        <w:t>net</w:t>
      </w:r>
      <w:r>
        <w:rPr>
          <w:spacing w:val="-13"/>
        </w:rPr>
        <w:t xml:space="preserve"> </w:t>
      </w:r>
      <w:r>
        <w:t>income</w:t>
      </w:r>
      <w:r>
        <w:rPr>
          <w:spacing w:val="-14"/>
        </w:rPr>
        <w:t xml:space="preserve"> </w:t>
      </w:r>
      <w:r>
        <w:t>is</w:t>
      </w:r>
      <w:r>
        <w:rPr>
          <w:spacing w:val="-12"/>
        </w:rPr>
        <w:t xml:space="preserve"> </w:t>
      </w:r>
      <w:r>
        <w:t>appropriate</w:t>
      </w:r>
      <w:r>
        <w:rPr>
          <w:spacing w:val="-12"/>
        </w:rPr>
        <w:t xml:space="preserve"> </w:t>
      </w:r>
      <w:r>
        <w:t>for</w:t>
      </w:r>
      <w:r>
        <w:rPr>
          <w:spacing w:val="-15"/>
        </w:rPr>
        <w:t xml:space="preserve"> </w:t>
      </w:r>
      <w:r>
        <w:t>capital</w:t>
      </w:r>
      <w:r>
        <w:rPr>
          <w:spacing w:val="-13"/>
        </w:rPr>
        <w:t xml:space="preserve"> </w:t>
      </w:r>
      <w:r>
        <w:t>maintenance,</w:t>
      </w:r>
      <w:r>
        <w:rPr>
          <w:spacing w:val="-11"/>
        </w:rPr>
        <w:t xml:space="preserve"> </w:t>
      </w:r>
      <w:r>
        <w:t>public</w:t>
      </w:r>
      <w:r>
        <w:rPr>
          <w:spacing w:val="-14"/>
        </w:rPr>
        <w:t xml:space="preserve"> </w:t>
      </w:r>
      <w:r>
        <w:t>policy, management control, accountability or other purposes.</w:t>
      </w:r>
    </w:p>
    <w:p w14:paraId="335C0D04" w14:textId="77777777" w:rsidR="00CE528F" w:rsidRDefault="00CE528F">
      <w:pPr>
        <w:pStyle w:val="BodyText"/>
        <w:kinsoku w:val="0"/>
        <w:overflowPunct w:val="0"/>
        <w:ind w:left="1205" w:right="269"/>
        <w:jc w:val="both"/>
        <w:sectPr w:rsidR="00CE528F">
          <w:headerReference w:type="default" r:id="rId12"/>
          <w:pgSz w:w="12240" w:h="15840"/>
          <w:pgMar w:top="1860" w:right="720" w:bottom="280" w:left="1440" w:header="586" w:footer="0" w:gutter="0"/>
          <w:cols w:space="720"/>
          <w:noEndnote/>
        </w:sectPr>
      </w:pPr>
    </w:p>
    <w:p w14:paraId="6D6C3462" w14:textId="77777777" w:rsidR="00CE528F" w:rsidRDefault="00CE528F">
      <w:pPr>
        <w:pStyle w:val="BodyText"/>
        <w:kinsoku w:val="0"/>
        <w:overflowPunct w:val="0"/>
        <w:spacing w:before="192"/>
      </w:pPr>
    </w:p>
    <w:p w14:paraId="6B2293F4" w14:textId="77777777" w:rsidR="00CE528F" w:rsidRDefault="00E16D3A">
      <w:pPr>
        <w:pStyle w:val="ListParagraph"/>
        <w:numPr>
          <w:ilvl w:val="0"/>
          <w:numId w:val="2"/>
        </w:numPr>
        <w:tabs>
          <w:tab w:val="left" w:pos="696"/>
        </w:tabs>
        <w:kinsoku w:val="0"/>
        <w:overflowPunct w:val="0"/>
        <w:jc w:val="left"/>
      </w:pPr>
      <w:r>
        <w:rPr>
          <w:u w:val="single"/>
        </w:rPr>
        <w:t>SUMMARY</w:t>
      </w:r>
      <w:r>
        <w:rPr>
          <w:spacing w:val="-2"/>
          <w:u w:val="single"/>
        </w:rPr>
        <w:t xml:space="preserve"> </w:t>
      </w:r>
      <w:r>
        <w:rPr>
          <w:u w:val="single"/>
        </w:rPr>
        <w:t>OF</w:t>
      </w:r>
      <w:r>
        <w:rPr>
          <w:spacing w:val="-3"/>
          <w:u w:val="single"/>
        </w:rPr>
        <w:t xml:space="preserve"> </w:t>
      </w:r>
      <w:r>
        <w:rPr>
          <w:u w:val="single"/>
        </w:rPr>
        <w:t>ACCOUNTING</w:t>
      </w:r>
      <w:r>
        <w:rPr>
          <w:spacing w:val="-3"/>
          <w:u w:val="single"/>
        </w:rPr>
        <w:t xml:space="preserve"> </w:t>
      </w:r>
      <w:r>
        <w:rPr>
          <w:u w:val="single"/>
        </w:rPr>
        <w:t>POLICIES</w:t>
      </w:r>
      <w:r>
        <w:rPr>
          <w:spacing w:val="-1"/>
          <w:u w:val="single"/>
        </w:rPr>
        <w:t xml:space="preserve"> </w:t>
      </w:r>
      <w:r>
        <w:rPr>
          <w:spacing w:val="-2"/>
          <w:u w:val="single"/>
        </w:rPr>
        <w:t>(Continued)</w:t>
      </w:r>
    </w:p>
    <w:p w14:paraId="2892D753" w14:textId="77777777" w:rsidR="00CE528F" w:rsidRDefault="00CE528F">
      <w:pPr>
        <w:pStyle w:val="BodyText"/>
        <w:kinsoku w:val="0"/>
        <w:overflowPunct w:val="0"/>
      </w:pPr>
    </w:p>
    <w:p w14:paraId="245B6358" w14:textId="77777777" w:rsidR="00CE528F" w:rsidRDefault="00E16D3A">
      <w:pPr>
        <w:pStyle w:val="BodyText"/>
        <w:kinsoku w:val="0"/>
        <w:overflowPunct w:val="0"/>
        <w:ind w:left="696"/>
        <w:rPr>
          <w:spacing w:val="-2"/>
        </w:rPr>
      </w:pPr>
      <w:r>
        <w:t>Fixed</w:t>
      </w:r>
      <w:r>
        <w:rPr>
          <w:spacing w:val="-2"/>
        </w:rPr>
        <w:t xml:space="preserve"> Assets</w:t>
      </w:r>
    </w:p>
    <w:p w14:paraId="60FEF8CA" w14:textId="77777777" w:rsidR="00CE528F" w:rsidRDefault="00CE528F">
      <w:pPr>
        <w:pStyle w:val="BodyText"/>
        <w:kinsoku w:val="0"/>
        <w:overflowPunct w:val="0"/>
      </w:pPr>
    </w:p>
    <w:p w14:paraId="309B44B6" w14:textId="77777777" w:rsidR="00CE528F" w:rsidRDefault="00E16D3A">
      <w:pPr>
        <w:pStyle w:val="BodyText"/>
        <w:kinsoku w:val="0"/>
        <w:overflowPunct w:val="0"/>
        <w:ind w:left="1205" w:right="272"/>
        <w:jc w:val="both"/>
        <w:rPr>
          <w:spacing w:val="-2"/>
        </w:rPr>
      </w:pPr>
      <w:r>
        <w:t>Valuation</w:t>
      </w:r>
      <w:r>
        <w:rPr>
          <w:spacing w:val="-6"/>
        </w:rPr>
        <w:t xml:space="preserve"> </w:t>
      </w:r>
      <w:r>
        <w:t>–</w:t>
      </w:r>
      <w:r>
        <w:rPr>
          <w:spacing w:val="-7"/>
        </w:rPr>
        <w:t xml:space="preserve"> </w:t>
      </w:r>
      <w:r>
        <w:t>The</w:t>
      </w:r>
      <w:r>
        <w:rPr>
          <w:spacing w:val="-8"/>
        </w:rPr>
        <w:t xml:space="preserve"> </w:t>
      </w:r>
      <w:r>
        <w:t>basis</w:t>
      </w:r>
      <w:r>
        <w:rPr>
          <w:spacing w:val="-6"/>
        </w:rPr>
        <w:t xml:space="preserve"> </w:t>
      </w:r>
      <w:r>
        <w:t>for</w:t>
      </w:r>
      <w:r>
        <w:rPr>
          <w:spacing w:val="-8"/>
        </w:rPr>
        <w:t xml:space="preserve"> </w:t>
      </w:r>
      <w:r>
        <w:t>valuing</w:t>
      </w:r>
      <w:r>
        <w:rPr>
          <w:spacing w:val="-7"/>
        </w:rPr>
        <w:t xml:space="preserve"> </w:t>
      </w:r>
      <w:r>
        <w:t>the</w:t>
      </w:r>
      <w:r>
        <w:rPr>
          <w:spacing w:val="-7"/>
        </w:rPr>
        <w:t xml:space="preserve"> </w:t>
      </w:r>
      <w:proofErr w:type="gramStart"/>
      <w:r>
        <w:t>District’s</w:t>
      </w:r>
      <w:proofErr w:type="gramEnd"/>
      <w:r>
        <w:rPr>
          <w:spacing w:val="-7"/>
        </w:rPr>
        <w:t xml:space="preserve"> </w:t>
      </w:r>
      <w:r>
        <w:t>capital</w:t>
      </w:r>
      <w:r>
        <w:rPr>
          <w:spacing w:val="-6"/>
        </w:rPr>
        <w:t xml:space="preserve"> </w:t>
      </w:r>
      <w:r>
        <w:t>assets</w:t>
      </w:r>
      <w:r>
        <w:rPr>
          <w:spacing w:val="-7"/>
        </w:rPr>
        <w:t xml:space="preserve"> </w:t>
      </w:r>
      <w:r>
        <w:t>has</w:t>
      </w:r>
      <w:r>
        <w:rPr>
          <w:spacing w:val="-7"/>
        </w:rPr>
        <w:t xml:space="preserve"> </w:t>
      </w:r>
      <w:r>
        <w:t>primarily</w:t>
      </w:r>
      <w:r>
        <w:rPr>
          <w:spacing w:val="-9"/>
        </w:rPr>
        <w:t xml:space="preserve"> </w:t>
      </w:r>
      <w:r>
        <w:t>been</w:t>
      </w:r>
      <w:r>
        <w:rPr>
          <w:spacing w:val="-7"/>
        </w:rPr>
        <w:t xml:space="preserve"> </w:t>
      </w:r>
      <w:r>
        <w:t xml:space="preserve">historical </w:t>
      </w:r>
      <w:r>
        <w:rPr>
          <w:spacing w:val="-2"/>
        </w:rPr>
        <w:t>cost.</w:t>
      </w:r>
    </w:p>
    <w:p w14:paraId="4FA7C019" w14:textId="77777777" w:rsidR="00CE528F" w:rsidRDefault="00CE528F">
      <w:pPr>
        <w:pStyle w:val="BodyText"/>
        <w:kinsoku w:val="0"/>
        <w:overflowPunct w:val="0"/>
      </w:pPr>
    </w:p>
    <w:p w14:paraId="718171F2" w14:textId="77777777" w:rsidR="00CE528F" w:rsidRDefault="00E16D3A">
      <w:pPr>
        <w:pStyle w:val="BodyText"/>
        <w:kinsoku w:val="0"/>
        <w:overflowPunct w:val="0"/>
        <w:ind w:left="1205" w:right="267"/>
        <w:jc w:val="both"/>
      </w:pPr>
      <w:r>
        <w:t>Depreciation</w:t>
      </w:r>
      <w:r>
        <w:rPr>
          <w:spacing w:val="-14"/>
        </w:rPr>
        <w:t xml:space="preserve"> </w:t>
      </w:r>
      <w:r>
        <w:t>–</w:t>
      </w:r>
      <w:r>
        <w:rPr>
          <w:spacing w:val="-15"/>
        </w:rPr>
        <w:t xml:space="preserve"> </w:t>
      </w:r>
      <w:r>
        <w:t>Depreciation</w:t>
      </w:r>
      <w:r>
        <w:rPr>
          <w:spacing w:val="-15"/>
        </w:rPr>
        <w:t xml:space="preserve"> </w:t>
      </w:r>
      <w:r>
        <w:t>is</w:t>
      </w:r>
      <w:r>
        <w:rPr>
          <w:spacing w:val="-15"/>
        </w:rPr>
        <w:t xml:space="preserve"> </w:t>
      </w:r>
      <w:r>
        <w:t>calculated</w:t>
      </w:r>
      <w:r>
        <w:rPr>
          <w:spacing w:val="-15"/>
        </w:rPr>
        <w:t xml:space="preserve"> </w:t>
      </w:r>
      <w:r>
        <w:t>using</w:t>
      </w:r>
      <w:r>
        <w:rPr>
          <w:spacing w:val="-15"/>
        </w:rPr>
        <w:t xml:space="preserve"> </w:t>
      </w:r>
      <w:r>
        <w:t>the</w:t>
      </w:r>
      <w:r>
        <w:rPr>
          <w:spacing w:val="-14"/>
        </w:rPr>
        <w:t xml:space="preserve"> </w:t>
      </w:r>
      <w:r>
        <w:t>straight-line</w:t>
      </w:r>
      <w:r>
        <w:rPr>
          <w:spacing w:val="-15"/>
        </w:rPr>
        <w:t xml:space="preserve"> </w:t>
      </w:r>
      <w:r>
        <w:t>method</w:t>
      </w:r>
      <w:r>
        <w:rPr>
          <w:spacing w:val="-15"/>
        </w:rPr>
        <w:t xml:space="preserve"> </w:t>
      </w:r>
      <w:r>
        <w:t>over</w:t>
      </w:r>
      <w:r>
        <w:rPr>
          <w:spacing w:val="-14"/>
        </w:rPr>
        <w:t xml:space="preserve"> </w:t>
      </w:r>
      <w:r>
        <w:t>the</w:t>
      </w:r>
      <w:r>
        <w:rPr>
          <w:spacing w:val="-15"/>
        </w:rPr>
        <w:t xml:space="preserve"> </w:t>
      </w:r>
      <w:r>
        <w:t xml:space="preserve">estimated </w:t>
      </w:r>
      <w:r>
        <w:rPr>
          <w:spacing w:val="-2"/>
        </w:rPr>
        <w:t>useful</w:t>
      </w:r>
      <w:r>
        <w:rPr>
          <w:spacing w:val="-13"/>
        </w:rPr>
        <w:t xml:space="preserve"> </w:t>
      </w:r>
      <w:r>
        <w:rPr>
          <w:spacing w:val="-2"/>
        </w:rPr>
        <w:t>lives</w:t>
      </w:r>
      <w:r>
        <w:rPr>
          <w:spacing w:val="-13"/>
        </w:rPr>
        <w:t xml:space="preserve"> </w:t>
      </w:r>
      <w:r>
        <w:rPr>
          <w:spacing w:val="-2"/>
        </w:rPr>
        <w:t>of</w:t>
      </w:r>
      <w:r>
        <w:rPr>
          <w:spacing w:val="-13"/>
        </w:rPr>
        <w:t xml:space="preserve"> </w:t>
      </w:r>
      <w:r>
        <w:rPr>
          <w:spacing w:val="-2"/>
        </w:rPr>
        <w:t>fixed</w:t>
      </w:r>
      <w:r>
        <w:rPr>
          <w:spacing w:val="-12"/>
        </w:rPr>
        <w:t xml:space="preserve"> </w:t>
      </w:r>
      <w:r>
        <w:rPr>
          <w:spacing w:val="-2"/>
        </w:rPr>
        <w:t>assets.</w:t>
      </w:r>
      <w:r>
        <w:rPr>
          <w:spacing w:val="40"/>
        </w:rPr>
        <w:t xml:space="preserve"> </w:t>
      </w:r>
      <w:r>
        <w:rPr>
          <w:spacing w:val="-2"/>
        </w:rPr>
        <w:t>Total</w:t>
      </w:r>
      <w:r>
        <w:rPr>
          <w:spacing w:val="-9"/>
        </w:rPr>
        <w:t xml:space="preserve"> </w:t>
      </w:r>
      <w:r>
        <w:rPr>
          <w:spacing w:val="-2"/>
        </w:rPr>
        <w:t>depreciation</w:t>
      </w:r>
      <w:r>
        <w:rPr>
          <w:spacing w:val="-9"/>
        </w:rPr>
        <w:t xml:space="preserve"> </w:t>
      </w:r>
      <w:r>
        <w:rPr>
          <w:spacing w:val="-2"/>
        </w:rPr>
        <w:t>for</w:t>
      </w:r>
      <w:r>
        <w:rPr>
          <w:spacing w:val="-9"/>
        </w:rPr>
        <w:t xml:space="preserve"> </w:t>
      </w:r>
      <w:r>
        <w:rPr>
          <w:spacing w:val="-2"/>
        </w:rPr>
        <w:t>the</w:t>
      </w:r>
      <w:r>
        <w:rPr>
          <w:spacing w:val="-10"/>
        </w:rPr>
        <w:t xml:space="preserve"> </w:t>
      </w:r>
      <w:r>
        <w:rPr>
          <w:spacing w:val="-2"/>
        </w:rPr>
        <w:t>years</w:t>
      </w:r>
      <w:r>
        <w:rPr>
          <w:spacing w:val="-10"/>
        </w:rPr>
        <w:t xml:space="preserve"> </w:t>
      </w:r>
      <w:r>
        <w:rPr>
          <w:spacing w:val="-2"/>
        </w:rPr>
        <w:t>ended</w:t>
      </w:r>
      <w:r>
        <w:rPr>
          <w:spacing w:val="-13"/>
        </w:rPr>
        <w:t xml:space="preserve"> </w:t>
      </w:r>
      <w:r>
        <w:rPr>
          <w:spacing w:val="-2"/>
        </w:rPr>
        <w:t>2024</w:t>
      </w:r>
      <w:r>
        <w:rPr>
          <w:spacing w:val="-13"/>
        </w:rPr>
        <w:t xml:space="preserve"> </w:t>
      </w:r>
      <w:r>
        <w:rPr>
          <w:spacing w:val="-2"/>
        </w:rPr>
        <w:t>and</w:t>
      </w:r>
      <w:r>
        <w:rPr>
          <w:spacing w:val="-13"/>
        </w:rPr>
        <w:t xml:space="preserve"> </w:t>
      </w:r>
      <w:r>
        <w:rPr>
          <w:spacing w:val="-2"/>
        </w:rPr>
        <w:t>2023</w:t>
      </w:r>
      <w:r>
        <w:rPr>
          <w:spacing w:val="-13"/>
        </w:rPr>
        <w:t xml:space="preserve"> </w:t>
      </w:r>
      <w:r>
        <w:rPr>
          <w:spacing w:val="-2"/>
        </w:rPr>
        <w:t>is</w:t>
      </w:r>
      <w:r>
        <w:rPr>
          <w:spacing w:val="-13"/>
        </w:rPr>
        <w:t xml:space="preserve"> </w:t>
      </w:r>
      <w:r>
        <w:rPr>
          <w:spacing w:val="-2"/>
        </w:rPr>
        <w:t xml:space="preserve">$25,316 </w:t>
      </w:r>
      <w:r>
        <w:t>and $16,064, respectively.</w:t>
      </w:r>
    </w:p>
    <w:p w14:paraId="0DFD3C37" w14:textId="77777777" w:rsidR="00CE528F" w:rsidRDefault="00CE528F">
      <w:pPr>
        <w:pStyle w:val="BodyText"/>
        <w:kinsoku w:val="0"/>
        <w:overflowPunct w:val="0"/>
      </w:pPr>
    </w:p>
    <w:p w14:paraId="46FBC1A7" w14:textId="77777777" w:rsidR="00CE528F" w:rsidRDefault="00E16D3A">
      <w:pPr>
        <w:pStyle w:val="BodyText"/>
        <w:kinsoku w:val="0"/>
        <w:overflowPunct w:val="0"/>
        <w:spacing w:before="1"/>
        <w:ind w:left="696"/>
        <w:rPr>
          <w:spacing w:val="-2"/>
        </w:rPr>
      </w:pPr>
      <w:r>
        <w:t>Use</w:t>
      </w:r>
      <w:r>
        <w:rPr>
          <w:spacing w:val="-2"/>
        </w:rPr>
        <w:t xml:space="preserve"> </w:t>
      </w:r>
      <w:r>
        <w:t xml:space="preserve">of </w:t>
      </w:r>
      <w:r>
        <w:rPr>
          <w:spacing w:val="-2"/>
        </w:rPr>
        <w:t>Estimates</w:t>
      </w:r>
    </w:p>
    <w:p w14:paraId="4340FBEF" w14:textId="77777777" w:rsidR="00CE528F" w:rsidRDefault="00E16D3A">
      <w:pPr>
        <w:pStyle w:val="BodyText"/>
        <w:kinsoku w:val="0"/>
        <w:overflowPunct w:val="0"/>
        <w:spacing w:before="276"/>
        <w:ind w:left="1178" w:right="273" w:firstLine="26"/>
        <w:jc w:val="both"/>
      </w:pPr>
      <w:r>
        <w:t>The preparation of financial statements requires management to make estimates and assumptions that affect the reported assets and liabilities and the reported amounts of revenues and expenses for the year ended June 30, 2024.</w:t>
      </w:r>
      <w:r>
        <w:rPr>
          <w:spacing w:val="40"/>
        </w:rPr>
        <w:t xml:space="preserve"> </w:t>
      </w:r>
      <w:r>
        <w:t>These estimates are based on management’s</w:t>
      </w:r>
      <w:r>
        <w:rPr>
          <w:spacing w:val="-15"/>
        </w:rPr>
        <w:t xml:space="preserve"> </w:t>
      </w:r>
      <w:r>
        <w:t>knowledge</w:t>
      </w:r>
      <w:r>
        <w:rPr>
          <w:spacing w:val="-15"/>
        </w:rPr>
        <w:t xml:space="preserve"> </w:t>
      </w:r>
      <w:r>
        <w:t>and</w:t>
      </w:r>
      <w:r>
        <w:rPr>
          <w:spacing w:val="-15"/>
        </w:rPr>
        <w:t xml:space="preserve"> </w:t>
      </w:r>
      <w:r>
        <w:t>experience</w:t>
      </w:r>
      <w:r>
        <w:rPr>
          <w:spacing w:val="-15"/>
        </w:rPr>
        <w:t xml:space="preserve"> </w:t>
      </w:r>
      <w:r>
        <w:t>and</w:t>
      </w:r>
      <w:r>
        <w:rPr>
          <w:spacing w:val="-15"/>
        </w:rPr>
        <w:t xml:space="preserve"> </w:t>
      </w:r>
      <w:r>
        <w:t>due</w:t>
      </w:r>
      <w:r>
        <w:rPr>
          <w:spacing w:val="-15"/>
        </w:rPr>
        <w:t xml:space="preserve"> </w:t>
      </w:r>
      <w:r>
        <w:t>to</w:t>
      </w:r>
      <w:r>
        <w:rPr>
          <w:spacing w:val="-15"/>
        </w:rPr>
        <w:t xml:space="preserve"> </w:t>
      </w:r>
      <w:r>
        <w:t>their</w:t>
      </w:r>
      <w:r>
        <w:rPr>
          <w:spacing w:val="-15"/>
        </w:rPr>
        <w:t xml:space="preserve"> </w:t>
      </w:r>
      <w:r>
        <w:t>prospective</w:t>
      </w:r>
      <w:r>
        <w:rPr>
          <w:spacing w:val="-15"/>
        </w:rPr>
        <w:t xml:space="preserve"> </w:t>
      </w:r>
      <w:r>
        <w:t>nature,</w:t>
      </w:r>
      <w:r>
        <w:rPr>
          <w:spacing w:val="-15"/>
        </w:rPr>
        <w:t xml:space="preserve"> </w:t>
      </w:r>
      <w:r>
        <w:t>actual</w:t>
      </w:r>
      <w:r>
        <w:rPr>
          <w:spacing w:val="-15"/>
        </w:rPr>
        <w:t xml:space="preserve"> </w:t>
      </w:r>
      <w:r>
        <w:t>results could differ from those estimates.</w:t>
      </w:r>
    </w:p>
    <w:p w14:paraId="2F0DD89E" w14:textId="77777777" w:rsidR="00CE528F" w:rsidRDefault="00CE528F">
      <w:pPr>
        <w:pStyle w:val="BodyText"/>
        <w:kinsoku w:val="0"/>
        <w:overflowPunct w:val="0"/>
      </w:pPr>
    </w:p>
    <w:p w14:paraId="413BE23E" w14:textId="77777777" w:rsidR="00CE528F" w:rsidRDefault="00E16D3A">
      <w:pPr>
        <w:pStyle w:val="BodyText"/>
        <w:kinsoku w:val="0"/>
        <w:overflowPunct w:val="0"/>
        <w:ind w:left="696"/>
        <w:rPr>
          <w:spacing w:val="-2"/>
        </w:rPr>
      </w:pPr>
      <w:r>
        <w:t>Economic</w:t>
      </w:r>
      <w:r>
        <w:rPr>
          <w:spacing w:val="-3"/>
        </w:rPr>
        <w:t xml:space="preserve"> </w:t>
      </w:r>
      <w:r>
        <w:rPr>
          <w:spacing w:val="-2"/>
        </w:rPr>
        <w:t>Dependency</w:t>
      </w:r>
    </w:p>
    <w:p w14:paraId="31632AE2" w14:textId="77777777" w:rsidR="00CE528F" w:rsidRDefault="00CE528F">
      <w:pPr>
        <w:pStyle w:val="BodyText"/>
        <w:kinsoku w:val="0"/>
        <w:overflowPunct w:val="0"/>
      </w:pPr>
    </w:p>
    <w:p w14:paraId="4470E915" w14:textId="77777777" w:rsidR="00CE528F" w:rsidRDefault="00E16D3A">
      <w:pPr>
        <w:pStyle w:val="BodyText"/>
        <w:kinsoku w:val="0"/>
        <w:overflowPunct w:val="0"/>
        <w:ind w:left="1178" w:right="268" w:firstLine="26"/>
        <w:jc w:val="both"/>
      </w:pPr>
      <w:r>
        <w:rPr>
          <w:spacing w:val="-2"/>
        </w:rPr>
        <w:t>The</w:t>
      </w:r>
      <w:r>
        <w:rPr>
          <w:spacing w:val="-8"/>
        </w:rPr>
        <w:t xml:space="preserve"> </w:t>
      </w:r>
      <w:proofErr w:type="gramStart"/>
      <w:r>
        <w:rPr>
          <w:spacing w:val="-2"/>
        </w:rPr>
        <w:t>District</w:t>
      </w:r>
      <w:proofErr w:type="gramEnd"/>
      <w:r>
        <w:rPr>
          <w:spacing w:val="-6"/>
        </w:rPr>
        <w:t xml:space="preserve"> </w:t>
      </w:r>
      <w:r>
        <w:rPr>
          <w:spacing w:val="-2"/>
        </w:rPr>
        <w:t>receives</w:t>
      </w:r>
      <w:r>
        <w:rPr>
          <w:spacing w:val="-7"/>
        </w:rPr>
        <w:t xml:space="preserve"> </w:t>
      </w:r>
      <w:r>
        <w:rPr>
          <w:spacing w:val="-2"/>
        </w:rPr>
        <w:t>funds</w:t>
      </w:r>
      <w:r>
        <w:rPr>
          <w:spacing w:val="-7"/>
        </w:rPr>
        <w:t xml:space="preserve"> </w:t>
      </w:r>
      <w:r>
        <w:rPr>
          <w:spacing w:val="-2"/>
        </w:rPr>
        <w:t>from</w:t>
      </w:r>
      <w:r>
        <w:rPr>
          <w:spacing w:val="-5"/>
        </w:rPr>
        <w:t xml:space="preserve"> </w:t>
      </w:r>
      <w:r>
        <w:rPr>
          <w:spacing w:val="-2"/>
        </w:rPr>
        <w:t>Washoe</w:t>
      </w:r>
      <w:r>
        <w:rPr>
          <w:spacing w:val="-7"/>
        </w:rPr>
        <w:t xml:space="preserve"> </w:t>
      </w:r>
      <w:r>
        <w:rPr>
          <w:spacing w:val="-2"/>
        </w:rPr>
        <w:t>County</w:t>
      </w:r>
      <w:r>
        <w:rPr>
          <w:spacing w:val="-6"/>
        </w:rPr>
        <w:t xml:space="preserve"> </w:t>
      </w:r>
      <w:r>
        <w:rPr>
          <w:spacing w:val="-2"/>
        </w:rPr>
        <w:t>based</w:t>
      </w:r>
      <w:r>
        <w:rPr>
          <w:spacing w:val="-7"/>
        </w:rPr>
        <w:t xml:space="preserve"> </w:t>
      </w:r>
      <w:r>
        <w:rPr>
          <w:spacing w:val="-2"/>
        </w:rPr>
        <w:t>on</w:t>
      </w:r>
      <w:r>
        <w:rPr>
          <w:spacing w:val="-7"/>
        </w:rPr>
        <w:t xml:space="preserve"> </w:t>
      </w:r>
      <w:r>
        <w:rPr>
          <w:spacing w:val="-2"/>
        </w:rPr>
        <w:t>an</w:t>
      </w:r>
      <w:r>
        <w:rPr>
          <w:spacing w:val="-7"/>
        </w:rPr>
        <w:t xml:space="preserve"> </w:t>
      </w:r>
      <w:r>
        <w:rPr>
          <w:spacing w:val="-2"/>
        </w:rPr>
        <w:t>estimated</w:t>
      </w:r>
      <w:r>
        <w:rPr>
          <w:spacing w:val="-7"/>
        </w:rPr>
        <w:t xml:space="preserve"> </w:t>
      </w:r>
      <w:r>
        <w:rPr>
          <w:spacing w:val="-2"/>
        </w:rPr>
        <w:t>resident</w:t>
      </w:r>
      <w:r>
        <w:rPr>
          <w:spacing w:val="-7"/>
        </w:rPr>
        <w:t xml:space="preserve"> </w:t>
      </w:r>
      <w:r>
        <w:rPr>
          <w:spacing w:val="-2"/>
        </w:rPr>
        <w:t xml:space="preserve">population </w:t>
      </w:r>
      <w:r>
        <w:t>as</w:t>
      </w:r>
      <w:r>
        <w:rPr>
          <w:spacing w:val="-12"/>
        </w:rPr>
        <w:t xml:space="preserve"> </w:t>
      </w:r>
      <w:r>
        <w:t>of</w:t>
      </w:r>
      <w:r>
        <w:rPr>
          <w:spacing w:val="-13"/>
        </w:rPr>
        <w:t xml:space="preserve"> </w:t>
      </w:r>
      <w:r>
        <w:t>July</w:t>
      </w:r>
      <w:r>
        <w:rPr>
          <w:spacing w:val="-11"/>
        </w:rPr>
        <w:t xml:space="preserve"> </w:t>
      </w:r>
      <w:r>
        <w:t>1</w:t>
      </w:r>
      <w:r>
        <w:rPr>
          <w:spacing w:val="-12"/>
        </w:rPr>
        <w:t xml:space="preserve"> </w:t>
      </w:r>
      <w:r>
        <w:t>for</w:t>
      </w:r>
      <w:r>
        <w:rPr>
          <w:spacing w:val="-11"/>
        </w:rPr>
        <w:t xml:space="preserve"> </w:t>
      </w:r>
      <w:r>
        <w:t>each</w:t>
      </w:r>
      <w:r>
        <w:rPr>
          <w:spacing w:val="-12"/>
        </w:rPr>
        <w:t xml:space="preserve"> </w:t>
      </w:r>
      <w:r>
        <w:t>year.</w:t>
      </w:r>
      <w:r>
        <w:rPr>
          <w:spacing w:val="38"/>
        </w:rPr>
        <w:t xml:space="preserve"> </w:t>
      </w:r>
      <w:r>
        <w:t>If</w:t>
      </w:r>
      <w:r>
        <w:rPr>
          <w:spacing w:val="-14"/>
        </w:rPr>
        <w:t xml:space="preserve"> </w:t>
      </w:r>
      <w:r>
        <w:t>the</w:t>
      </w:r>
      <w:r>
        <w:rPr>
          <w:spacing w:val="-13"/>
        </w:rPr>
        <w:t xml:space="preserve"> </w:t>
      </w:r>
      <w:r>
        <w:t>population</w:t>
      </w:r>
      <w:r>
        <w:rPr>
          <w:spacing w:val="-12"/>
        </w:rPr>
        <w:t xml:space="preserve"> </w:t>
      </w:r>
      <w:r>
        <w:t>base</w:t>
      </w:r>
      <w:r>
        <w:rPr>
          <w:spacing w:val="-11"/>
        </w:rPr>
        <w:t xml:space="preserve"> </w:t>
      </w:r>
      <w:r>
        <w:t>in</w:t>
      </w:r>
      <w:r>
        <w:rPr>
          <w:spacing w:val="-12"/>
        </w:rPr>
        <w:t xml:space="preserve"> </w:t>
      </w:r>
      <w:proofErr w:type="gramStart"/>
      <w:r>
        <w:t>Verdi</w:t>
      </w:r>
      <w:r>
        <w:rPr>
          <w:spacing w:val="-12"/>
        </w:rPr>
        <w:t xml:space="preserve"> </w:t>
      </w:r>
      <w:r>
        <w:t>should</w:t>
      </w:r>
      <w:proofErr w:type="gramEnd"/>
      <w:r>
        <w:rPr>
          <w:spacing w:val="-12"/>
        </w:rPr>
        <w:t xml:space="preserve"> </w:t>
      </w:r>
      <w:r>
        <w:t>significantly</w:t>
      </w:r>
      <w:r>
        <w:rPr>
          <w:spacing w:val="-12"/>
        </w:rPr>
        <w:t xml:space="preserve"> </w:t>
      </w:r>
      <w:proofErr w:type="gramStart"/>
      <w:r>
        <w:t>decrease</w:t>
      </w:r>
      <w:proofErr w:type="gramEnd"/>
      <w:r>
        <w:t>,</w:t>
      </w:r>
      <w:r>
        <w:rPr>
          <w:spacing w:val="-12"/>
        </w:rPr>
        <w:t xml:space="preserve"> </w:t>
      </w:r>
      <w:r>
        <w:t xml:space="preserve">the revenues of the </w:t>
      </w:r>
      <w:proofErr w:type="gramStart"/>
      <w:r>
        <w:t>District</w:t>
      </w:r>
      <w:proofErr w:type="gramEnd"/>
      <w:r>
        <w:t xml:space="preserve"> would decrease correspondingly.</w:t>
      </w:r>
    </w:p>
    <w:p w14:paraId="3AAAA152" w14:textId="77777777" w:rsidR="00CE528F" w:rsidRDefault="00CE528F">
      <w:pPr>
        <w:pStyle w:val="BodyText"/>
        <w:kinsoku w:val="0"/>
        <w:overflowPunct w:val="0"/>
      </w:pPr>
    </w:p>
    <w:p w14:paraId="3EFBA6B3" w14:textId="77777777" w:rsidR="00CE528F" w:rsidRDefault="00E16D3A">
      <w:pPr>
        <w:pStyle w:val="BodyText"/>
        <w:kinsoku w:val="0"/>
        <w:overflowPunct w:val="0"/>
        <w:ind w:left="696"/>
        <w:rPr>
          <w:spacing w:val="-2"/>
        </w:rPr>
      </w:pPr>
      <w:r>
        <w:t>Budget</w:t>
      </w:r>
      <w:r>
        <w:rPr>
          <w:spacing w:val="-1"/>
        </w:rPr>
        <w:t xml:space="preserve"> </w:t>
      </w:r>
      <w:r>
        <w:rPr>
          <w:spacing w:val="-2"/>
        </w:rPr>
        <w:t>Policies</w:t>
      </w:r>
    </w:p>
    <w:p w14:paraId="5736E7AF" w14:textId="77777777" w:rsidR="00CE528F" w:rsidRDefault="00CE528F">
      <w:pPr>
        <w:pStyle w:val="BodyText"/>
        <w:kinsoku w:val="0"/>
        <w:overflowPunct w:val="0"/>
      </w:pPr>
    </w:p>
    <w:p w14:paraId="7063096D" w14:textId="77777777" w:rsidR="00CE528F" w:rsidRDefault="00E16D3A">
      <w:pPr>
        <w:pStyle w:val="BodyText"/>
        <w:kinsoku w:val="0"/>
        <w:overflowPunct w:val="0"/>
        <w:ind w:left="1178" w:right="269" w:firstLine="26"/>
        <w:jc w:val="both"/>
      </w:pPr>
      <w:r>
        <w:t>The Verdi Television District is exempt from certain budget requirements under Nevada Revised</w:t>
      </w:r>
      <w:r>
        <w:rPr>
          <w:spacing w:val="-7"/>
        </w:rPr>
        <w:t xml:space="preserve"> </w:t>
      </w:r>
      <w:r>
        <w:t>Statutes</w:t>
      </w:r>
      <w:r>
        <w:rPr>
          <w:spacing w:val="-7"/>
        </w:rPr>
        <w:t xml:space="preserve"> </w:t>
      </w:r>
      <w:r>
        <w:t>which</w:t>
      </w:r>
      <w:r>
        <w:rPr>
          <w:spacing w:val="-7"/>
        </w:rPr>
        <w:t xml:space="preserve"> </w:t>
      </w:r>
      <w:r>
        <w:t>would</w:t>
      </w:r>
      <w:r>
        <w:rPr>
          <w:spacing w:val="-7"/>
        </w:rPr>
        <w:t xml:space="preserve"> </w:t>
      </w:r>
      <w:r>
        <w:t>ordinarily</w:t>
      </w:r>
      <w:r>
        <w:rPr>
          <w:spacing w:val="-7"/>
        </w:rPr>
        <w:t xml:space="preserve"> </w:t>
      </w:r>
      <w:r>
        <w:t>require</w:t>
      </w:r>
      <w:r>
        <w:rPr>
          <w:spacing w:val="-6"/>
        </w:rPr>
        <w:t xml:space="preserve"> </w:t>
      </w:r>
      <w:r>
        <w:t>the</w:t>
      </w:r>
      <w:r>
        <w:rPr>
          <w:spacing w:val="-7"/>
        </w:rPr>
        <w:t xml:space="preserve"> </w:t>
      </w:r>
      <w:r>
        <w:t>submission</w:t>
      </w:r>
      <w:r>
        <w:rPr>
          <w:spacing w:val="-6"/>
        </w:rPr>
        <w:t xml:space="preserve"> </w:t>
      </w:r>
      <w:r>
        <w:t>of</w:t>
      </w:r>
      <w:r>
        <w:rPr>
          <w:spacing w:val="-7"/>
        </w:rPr>
        <w:t xml:space="preserve"> </w:t>
      </w:r>
      <w:r>
        <w:t>a</w:t>
      </w:r>
      <w:r>
        <w:rPr>
          <w:spacing w:val="-8"/>
        </w:rPr>
        <w:t xml:space="preserve"> </w:t>
      </w:r>
      <w:r>
        <w:t>tentative</w:t>
      </w:r>
      <w:r>
        <w:rPr>
          <w:spacing w:val="-7"/>
        </w:rPr>
        <w:t xml:space="preserve"> </w:t>
      </w:r>
      <w:r>
        <w:t>budget</w:t>
      </w:r>
      <w:r>
        <w:rPr>
          <w:spacing w:val="-6"/>
        </w:rPr>
        <w:t xml:space="preserve"> </w:t>
      </w:r>
      <w:r>
        <w:t>each year.</w:t>
      </w:r>
      <w:r>
        <w:rPr>
          <w:spacing w:val="39"/>
        </w:rPr>
        <w:t xml:space="preserve"> </w:t>
      </w:r>
      <w:r>
        <w:t>The</w:t>
      </w:r>
      <w:r>
        <w:rPr>
          <w:spacing w:val="-11"/>
        </w:rPr>
        <w:t xml:space="preserve"> </w:t>
      </w:r>
      <w:r>
        <w:t>petition</w:t>
      </w:r>
      <w:r>
        <w:rPr>
          <w:spacing w:val="-12"/>
        </w:rPr>
        <w:t xml:space="preserve"> </w:t>
      </w:r>
      <w:r>
        <w:t>for</w:t>
      </w:r>
      <w:r>
        <w:rPr>
          <w:spacing w:val="-11"/>
        </w:rPr>
        <w:t xml:space="preserve"> </w:t>
      </w:r>
      <w:r>
        <w:t>exemption</w:t>
      </w:r>
      <w:r>
        <w:rPr>
          <w:spacing w:val="-12"/>
        </w:rPr>
        <w:t xml:space="preserve"> </w:t>
      </w:r>
      <w:r>
        <w:t>must</w:t>
      </w:r>
      <w:r>
        <w:rPr>
          <w:spacing w:val="-11"/>
        </w:rPr>
        <w:t xml:space="preserve"> </w:t>
      </w:r>
      <w:r>
        <w:t>be</w:t>
      </w:r>
      <w:r>
        <w:rPr>
          <w:spacing w:val="-13"/>
        </w:rPr>
        <w:t xml:space="preserve"> </w:t>
      </w:r>
      <w:r>
        <w:t>submitted</w:t>
      </w:r>
      <w:r>
        <w:rPr>
          <w:spacing w:val="-13"/>
        </w:rPr>
        <w:t xml:space="preserve"> </w:t>
      </w:r>
      <w:r>
        <w:t>to</w:t>
      </w:r>
      <w:r>
        <w:rPr>
          <w:spacing w:val="-12"/>
        </w:rPr>
        <w:t xml:space="preserve"> </w:t>
      </w:r>
      <w:r>
        <w:t>the</w:t>
      </w:r>
      <w:r>
        <w:rPr>
          <w:spacing w:val="-13"/>
        </w:rPr>
        <w:t xml:space="preserve"> </w:t>
      </w:r>
      <w:r>
        <w:t>Nevada</w:t>
      </w:r>
      <w:r>
        <w:rPr>
          <w:spacing w:val="-13"/>
        </w:rPr>
        <w:t xml:space="preserve"> </w:t>
      </w:r>
      <w:r>
        <w:t>Department</w:t>
      </w:r>
      <w:r>
        <w:rPr>
          <w:spacing w:val="-12"/>
        </w:rPr>
        <w:t xml:space="preserve"> </w:t>
      </w:r>
      <w:r>
        <w:t>of</w:t>
      </w:r>
      <w:r>
        <w:rPr>
          <w:spacing w:val="-13"/>
        </w:rPr>
        <w:t xml:space="preserve"> </w:t>
      </w:r>
      <w:r>
        <w:t>Taxation on or before March 1 each year to be effective for the succeeding fiscal year.</w:t>
      </w:r>
      <w:r>
        <w:rPr>
          <w:spacing w:val="40"/>
        </w:rPr>
        <w:t xml:space="preserve"> </w:t>
      </w:r>
      <w:r>
        <w:t xml:space="preserve">Thus, the </w:t>
      </w:r>
      <w:r>
        <w:rPr>
          <w:spacing w:val="-2"/>
        </w:rPr>
        <w:t>Verdi</w:t>
      </w:r>
      <w:r>
        <w:rPr>
          <w:spacing w:val="-15"/>
        </w:rPr>
        <w:t xml:space="preserve"> </w:t>
      </w:r>
      <w:r>
        <w:rPr>
          <w:spacing w:val="-2"/>
        </w:rPr>
        <w:t>Television</w:t>
      </w:r>
      <w:r>
        <w:rPr>
          <w:spacing w:val="-13"/>
        </w:rPr>
        <w:t xml:space="preserve"> </w:t>
      </w:r>
      <w:r>
        <w:rPr>
          <w:spacing w:val="-2"/>
        </w:rPr>
        <w:t>District</w:t>
      </w:r>
      <w:r>
        <w:rPr>
          <w:spacing w:val="-13"/>
        </w:rPr>
        <w:t xml:space="preserve"> </w:t>
      </w:r>
      <w:proofErr w:type="gramStart"/>
      <w:r>
        <w:rPr>
          <w:spacing w:val="-2"/>
        </w:rPr>
        <w:t>is</w:t>
      </w:r>
      <w:r>
        <w:rPr>
          <w:spacing w:val="-13"/>
        </w:rPr>
        <w:t xml:space="preserve"> </w:t>
      </w:r>
      <w:r>
        <w:rPr>
          <w:spacing w:val="-2"/>
        </w:rPr>
        <w:t>in</w:t>
      </w:r>
      <w:r>
        <w:rPr>
          <w:spacing w:val="-13"/>
        </w:rPr>
        <w:t xml:space="preserve"> </w:t>
      </w:r>
      <w:r>
        <w:rPr>
          <w:spacing w:val="-2"/>
        </w:rPr>
        <w:t>compliance</w:t>
      </w:r>
      <w:r>
        <w:rPr>
          <w:spacing w:val="-13"/>
        </w:rPr>
        <w:t xml:space="preserve"> </w:t>
      </w:r>
      <w:r>
        <w:rPr>
          <w:spacing w:val="-2"/>
        </w:rPr>
        <w:t>with</w:t>
      </w:r>
      <w:proofErr w:type="gramEnd"/>
      <w:r>
        <w:rPr>
          <w:spacing w:val="-13"/>
        </w:rPr>
        <w:t xml:space="preserve"> </w:t>
      </w:r>
      <w:r>
        <w:rPr>
          <w:spacing w:val="-2"/>
        </w:rPr>
        <w:t>the</w:t>
      </w:r>
      <w:r>
        <w:rPr>
          <w:spacing w:val="-13"/>
        </w:rPr>
        <w:t xml:space="preserve"> </w:t>
      </w:r>
      <w:r>
        <w:rPr>
          <w:spacing w:val="-2"/>
        </w:rPr>
        <w:t>Local</w:t>
      </w:r>
      <w:r>
        <w:rPr>
          <w:spacing w:val="-13"/>
        </w:rPr>
        <w:t xml:space="preserve"> </w:t>
      </w:r>
      <w:r>
        <w:rPr>
          <w:spacing w:val="-2"/>
        </w:rPr>
        <w:t>Government</w:t>
      </w:r>
      <w:r>
        <w:rPr>
          <w:spacing w:val="-13"/>
        </w:rPr>
        <w:t xml:space="preserve"> </w:t>
      </w:r>
      <w:r>
        <w:rPr>
          <w:spacing w:val="-2"/>
        </w:rPr>
        <w:t>Budget</w:t>
      </w:r>
      <w:r>
        <w:rPr>
          <w:spacing w:val="-13"/>
        </w:rPr>
        <w:t xml:space="preserve"> </w:t>
      </w:r>
      <w:r>
        <w:rPr>
          <w:spacing w:val="-2"/>
        </w:rPr>
        <w:t>Act</w:t>
      </w:r>
      <w:r>
        <w:rPr>
          <w:spacing w:val="-13"/>
        </w:rPr>
        <w:t xml:space="preserve"> </w:t>
      </w:r>
      <w:r>
        <w:rPr>
          <w:spacing w:val="-2"/>
        </w:rPr>
        <w:t>within</w:t>
      </w:r>
      <w:r>
        <w:rPr>
          <w:spacing w:val="-13"/>
        </w:rPr>
        <w:t xml:space="preserve"> </w:t>
      </w:r>
      <w:r>
        <w:rPr>
          <w:spacing w:val="-2"/>
        </w:rPr>
        <w:t xml:space="preserve">the </w:t>
      </w:r>
      <w:r>
        <w:t>Nevada Revised Statutes.</w:t>
      </w:r>
    </w:p>
    <w:p w14:paraId="226D872C" w14:textId="77777777" w:rsidR="00CE528F" w:rsidRDefault="00CE528F">
      <w:pPr>
        <w:pStyle w:val="BodyText"/>
        <w:kinsoku w:val="0"/>
        <w:overflowPunct w:val="0"/>
        <w:ind w:left="1178" w:right="269" w:firstLine="26"/>
        <w:jc w:val="both"/>
        <w:sectPr w:rsidR="00CE528F">
          <w:pgSz w:w="12240" w:h="15840"/>
          <w:pgMar w:top="1860" w:right="720" w:bottom="280" w:left="1440" w:header="586" w:footer="0" w:gutter="0"/>
          <w:cols w:space="720"/>
          <w:noEndnote/>
        </w:sectPr>
      </w:pPr>
    </w:p>
    <w:p w14:paraId="5EE75E1A" w14:textId="77777777" w:rsidR="00CE528F" w:rsidRDefault="00CE528F">
      <w:pPr>
        <w:pStyle w:val="BodyText"/>
        <w:kinsoku w:val="0"/>
        <w:overflowPunct w:val="0"/>
        <w:spacing w:before="192"/>
      </w:pPr>
    </w:p>
    <w:p w14:paraId="6D11F158" w14:textId="77777777" w:rsidR="00CE528F" w:rsidRDefault="00E16D3A">
      <w:pPr>
        <w:pStyle w:val="ListParagraph"/>
        <w:numPr>
          <w:ilvl w:val="0"/>
          <w:numId w:val="1"/>
        </w:numPr>
        <w:tabs>
          <w:tab w:val="left" w:pos="696"/>
        </w:tabs>
        <w:kinsoku w:val="0"/>
        <w:overflowPunct w:val="0"/>
        <w:jc w:val="left"/>
      </w:pPr>
      <w:r>
        <w:rPr>
          <w:u w:val="single"/>
        </w:rPr>
        <w:t>SUMMARY</w:t>
      </w:r>
      <w:r>
        <w:rPr>
          <w:spacing w:val="-2"/>
          <w:u w:val="single"/>
        </w:rPr>
        <w:t xml:space="preserve"> </w:t>
      </w:r>
      <w:r>
        <w:rPr>
          <w:u w:val="single"/>
        </w:rPr>
        <w:t>OF</w:t>
      </w:r>
      <w:r>
        <w:rPr>
          <w:spacing w:val="-3"/>
          <w:u w:val="single"/>
        </w:rPr>
        <w:t xml:space="preserve"> </w:t>
      </w:r>
      <w:r>
        <w:rPr>
          <w:u w:val="single"/>
        </w:rPr>
        <w:t>ACCOUNTING</w:t>
      </w:r>
      <w:r>
        <w:rPr>
          <w:spacing w:val="-3"/>
          <w:u w:val="single"/>
        </w:rPr>
        <w:t xml:space="preserve"> </w:t>
      </w:r>
      <w:r>
        <w:rPr>
          <w:u w:val="single"/>
        </w:rPr>
        <w:t>POLICIES</w:t>
      </w:r>
      <w:r>
        <w:rPr>
          <w:spacing w:val="-1"/>
          <w:u w:val="single"/>
        </w:rPr>
        <w:t xml:space="preserve"> </w:t>
      </w:r>
      <w:r>
        <w:rPr>
          <w:spacing w:val="-2"/>
          <w:u w:val="single"/>
        </w:rPr>
        <w:t>(Continued)</w:t>
      </w:r>
    </w:p>
    <w:p w14:paraId="6464BE5E" w14:textId="77777777" w:rsidR="00CE528F" w:rsidRDefault="00CE528F">
      <w:pPr>
        <w:pStyle w:val="BodyText"/>
        <w:kinsoku w:val="0"/>
        <w:overflowPunct w:val="0"/>
      </w:pPr>
    </w:p>
    <w:p w14:paraId="07E810AA" w14:textId="77777777" w:rsidR="00CE528F" w:rsidRDefault="00E16D3A">
      <w:pPr>
        <w:pStyle w:val="BodyText"/>
        <w:kinsoku w:val="0"/>
        <w:overflowPunct w:val="0"/>
        <w:ind w:left="696"/>
        <w:rPr>
          <w:spacing w:val="-2"/>
        </w:rPr>
      </w:pPr>
      <w:r>
        <w:t>Budget</w:t>
      </w:r>
      <w:r>
        <w:rPr>
          <w:spacing w:val="-1"/>
        </w:rPr>
        <w:t xml:space="preserve"> </w:t>
      </w:r>
      <w:r>
        <w:t xml:space="preserve">Policies </w:t>
      </w:r>
      <w:r>
        <w:rPr>
          <w:spacing w:val="-2"/>
        </w:rPr>
        <w:t>(Continued)</w:t>
      </w:r>
    </w:p>
    <w:p w14:paraId="6CD40E8A" w14:textId="77777777" w:rsidR="00CE528F" w:rsidRDefault="00CE528F">
      <w:pPr>
        <w:pStyle w:val="BodyText"/>
        <w:kinsoku w:val="0"/>
        <w:overflowPunct w:val="0"/>
      </w:pPr>
    </w:p>
    <w:p w14:paraId="1E3EBA99" w14:textId="77777777" w:rsidR="00CE528F" w:rsidRDefault="00E16D3A">
      <w:pPr>
        <w:pStyle w:val="ListParagraph"/>
        <w:numPr>
          <w:ilvl w:val="1"/>
          <w:numId w:val="1"/>
        </w:numPr>
        <w:tabs>
          <w:tab w:val="left" w:pos="1541"/>
        </w:tabs>
        <w:kinsoku w:val="0"/>
        <w:overflowPunct w:val="0"/>
        <w:ind w:right="276" w:hanging="360"/>
      </w:pPr>
      <w:r>
        <w:t>The Budget is adopted on a basis consistent with generally accepted accounting principles (GAAP).</w:t>
      </w:r>
      <w:r>
        <w:rPr>
          <w:spacing w:val="40"/>
        </w:rPr>
        <w:t xml:space="preserve"> </w:t>
      </w:r>
      <w:r>
        <w:t>All appropriations lapse at year end.</w:t>
      </w:r>
    </w:p>
    <w:p w14:paraId="678939CD" w14:textId="77777777" w:rsidR="00CE528F" w:rsidRDefault="00E16D3A">
      <w:pPr>
        <w:pStyle w:val="ListParagraph"/>
        <w:numPr>
          <w:ilvl w:val="1"/>
          <w:numId w:val="1"/>
        </w:numPr>
        <w:tabs>
          <w:tab w:val="left" w:pos="1541"/>
        </w:tabs>
        <w:kinsoku w:val="0"/>
        <w:overflowPunct w:val="0"/>
        <w:spacing w:before="240"/>
        <w:ind w:right="269" w:hanging="360"/>
      </w:pPr>
      <w:r>
        <w:t>Budget amounts may be transferred if amounts do not exceed the original budget. Budget</w:t>
      </w:r>
      <w:r>
        <w:rPr>
          <w:spacing w:val="-15"/>
        </w:rPr>
        <w:t xml:space="preserve"> </w:t>
      </w:r>
      <w:r>
        <w:t>augmentations</w:t>
      </w:r>
      <w:r>
        <w:rPr>
          <w:spacing w:val="-15"/>
        </w:rPr>
        <w:t xml:space="preserve"> </w:t>
      </w:r>
      <w:proofErr w:type="gramStart"/>
      <w:r>
        <w:t>in</w:t>
      </w:r>
      <w:r>
        <w:rPr>
          <w:spacing w:val="-15"/>
        </w:rPr>
        <w:t xml:space="preserve"> </w:t>
      </w:r>
      <w:r>
        <w:t>excess</w:t>
      </w:r>
      <w:r>
        <w:rPr>
          <w:spacing w:val="-15"/>
        </w:rPr>
        <w:t xml:space="preserve"> </w:t>
      </w:r>
      <w:r>
        <w:t>of</w:t>
      </w:r>
      <w:proofErr w:type="gramEnd"/>
      <w:r>
        <w:rPr>
          <w:spacing w:val="-15"/>
        </w:rPr>
        <w:t xml:space="preserve"> </w:t>
      </w:r>
      <w:r>
        <w:t>original</w:t>
      </w:r>
      <w:r>
        <w:rPr>
          <w:spacing w:val="-15"/>
        </w:rPr>
        <w:t xml:space="preserve"> </w:t>
      </w:r>
      <w:r>
        <w:t>budgetary</w:t>
      </w:r>
      <w:r>
        <w:rPr>
          <w:spacing w:val="-15"/>
        </w:rPr>
        <w:t xml:space="preserve"> </w:t>
      </w:r>
      <w:r>
        <w:t>amounts</w:t>
      </w:r>
      <w:r>
        <w:rPr>
          <w:spacing w:val="-15"/>
        </w:rPr>
        <w:t xml:space="preserve"> </w:t>
      </w:r>
      <w:r>
        <w:t>may</w:t>
      </w:r>
      <w:r>
        <w:rPr>
          <w:spacing w:val="-15"/>
        </w:rPr>
        <w:t xml:space="preserve"> </w:t>
      </w:r>
      <w:r>
        <w:t>be</w:t>
      </w:r>
      <w:r>
        <w:rPr>
          <w:spacing w:val="-15"/>
        </w:rPr>
        <w:t xml:space="preserve"> </w:t>
      </w:r>
      <w:r>
        <w:t>implemented</w:t>
      </w:r>
      <w:r>
        <w:rPr>
          <w:spacing w:val="-15"/>
        </w:rPr>
        <w:t xml:space="preserve"> </w:t>
      </w:r>
      <w:r>
        <w:t>by including</w:t>
      </w:r>
      <w:r>
        <w:rPr>
          <w:spacing w:val="-5"/>
        </w:rPr>
        <w:t xml:space="preserve"> </w:t>
      </w:r>
      <w:r>
        <w:t>the</w:t>
      </w:r>
      <w:r>
        <w:rPr>
          <w:spacing w:val="-6"/>
        </w:rPr>
        <w:t xml:space="preserve"> </w:t>
      </w:r>
      <w:r>
        <w:t>augmentation</w:t>
      </w:r>
      <w:r>
        <w:rPr>
          <w:spacing w:val="-6"/>
        </w:rPr>
        <w:t xml:space="preserve"> </w:t>
      </w:r>
      <w:r>
        <w:t>in</w:t>
      </w:r>
      <w:r>
        <w:rPr>
          <w:spacing w:val="-5"/>
        </w:rPr>
        <w:t xml:space="preserve"> </w:t>
      </w:r>
      <w:r>
        <w:t>the</w:t>
      </w:r>
      <w:r>
        <w:rPr>
          <w:spacing w:val="-6"/>
        </w:rPr>
        <w:t xml:space="preserve"> </w:t>
      </w:r>
      <w:r>
        <w:t>next</w:t>
      </w:r>
      <w:r>
        <w:rPr>
          <w:spacing w:val="-3"/>
        </w:rPr>
        <w:t xml:space="preserve"> </w:t>
      </w:r>
      <w:r>
        <w:t>quarterly</w:t>
      </w:r>
      <w:r>
        <w:rPr>
          <w:spacing w:val="-6"/>
        </w:rPr>
        <w:t xml:space="preserve"> </w:t>
      </w:r>
      <w:r>
        <w:t>report</w:t>
      </w:r>
      <w:r>
        <w:rPr>
          <w:spacing w:val="-6"/>
        </w:rPr>
        <w:t xml:space="preserve"> </w:t>
      </w:r>
      <w:r>
        <w:t>to</w:t>
      </w:r>
      <w:r>
        <w:rPr>
          <w:spacing w:val="-5"/>
        </w:rPr>
        <w:t xml:space="preserve"> </w:t>
      </w:r>
      <w:r>
        <w:t>the</w:t>
      </w:r>
      <w:r>
        <w:rPr>
          <w:spacing w:val="-3"/>
        </w:rPr>
        <w:t xml:space="preserve"> </w:t>
      </w:r>
      <w:r>
        <w:t>Department</w:t>
      </w:r>
      <w:r>
        <w:rPr>
          <w:spacing w:val="-3"/>
        </w:rPr>
        <w:t xml:space="preserve"> </w:t>
      </w:r>
      <w:r>
        <w:t>of</w:t>
      </w:r>
      <w:r>
        <w:rPr>
          <w:spacing w:val="-6"/>
        </w:rPr>
        <w:t xml:space="preserve"> </w:t>
      </w:r>
      <w:r>
        <w:t>Taxation. Budget transfers and augmentations must be approved by the Board of Trustees.</w:t>
      </w:r>
    </w:p>
    <w:p w14:paraId="167B4C7C" w14:textId="77777777" w:rsidR="00CE528F" w:rsidRDefault="00E16D3A">
      <w:pPr>
        <w:pStyle w:val="ListParagraph"/>
        <w:numPr>
          <w:ilvl w:val="1"/>
          <w:numId w:val="1"/>
        </w:numPr>
        <w:tabs>
          <w:tab w:val="left" w:pos="1538"/>
        </w:tabs>
        <w:kinsoku w:val="0"/>
        <w:overflowPunct w:val="0"/>
        <w:spacing w:before="241"/>
        <w:ind w:left="1538" w:right="272" w:hanging="360"/>
      </w:pPr>
      <w:r>
        <w:t>In</w:t>
      </w:r>
      <w:r>
        <w:rPr>
          <w:spacing w:val="-9"/>
        </w:rPr>
        <w:t xml:space="preserve"> </w:t>
      </w:r>
      <w:r>
        <w:t>accordance</w:t>
      </w:r>
      <w:r>
        <w:rPr>
          <w:spacing w:val="-10"/>
        </w:rPr>
        <w:t xml:space="preserve"> </w:t>
      </w:r>
      <w:r>
        <w:t>with</w:t>
      </w:r>
      <w:r>
        <w:rPr>
          <w:spacing w:val="-9"/>
        </w:rPr>
        <w:t xml:space="preserve"> </w:t>
      </w:r>
      <w:r>
        <w:t>State</w:t>
      </w:r>
      <w:r>
        <w:rPr>
          <w:spacing w:val="-13"/>
        </w:rPr>
        <w:t xml:space="preserve"> </w:t>
      </w:r>
      <w:r>
        <w:t>Statute</w:t>
      </w:r>
      <w:r>
        <w:rPr>
          <w:spacing w:val="-10"/>
        </w:rPr>
        <w:t xml:space="preserve"> </w:t>
      </w:r>
      <w:r>
        <w:t>and</w:t>
      </w:r>
      <w:r>
        <w:rPr>
          <w:spacing w:val="-9"/>
        </w:rPr>
        <w:t xml:space="preserve"> </w:t>
      </w:r>
      <w:r>
        <w:t>the</w:t>
      </w:r>
      <w:r>
        <w:rPr>
          <w:spacing w:val="-10"/>
        </w:rPr>
        <w:t xml:space="preserve"> </w:t>
      </w:r>
      <w:r>
        <w:t>Nevada</w:t>
      </w:r>
      <w:r>
        <w:rPr>
          <w:spacing w:val="-10"/>
        </w:rPr>
        <w:t xml:space="preserve"> </w:t>
      </w:r>
      <w:r>
        <w:t>Administrative</w:t>
      </w:r>
      <w:r>
        <w:rPr>
          <w:spacing w:val="-10"/>
        </w:rPr>
        <w:t xml:space="preserve"> </w:t>
      </w:r>
      <w:r>
        <w:t>Code,</w:t>
      </w:r>
      <w:r>
        <w:rPr>
          <w:spacing w:val="-9"/>
        </w:rPr>
        <w:t xml:space="preserve"> </w:t>
      </w:r>
      <w:r>
        <w:t>actual</w:t>
      </w:r>
      <w:r>
        <w:rPr>
          <w:spacing w:val="-9"/>
        </w:rPr>
        <w:t xml:space="preserve"> </w:t>
      </w:r>
      <w:r>
        <w:t>expenses may not exceed the sum of budgeted operating and non-operating expenses.</w:t>
      </w:r>
    </w:p>
    <w:p w14:paraId="1331F0D0" w14:textId="77777777" w:rsidR="00CE528F" w:rsidRDefault="00E16D3A">
      <w:pPr>
        <w:pStyle w:val="BodyText"/>
        <w:kinsoku w:val="0"/>
        <w:overflowPunct w:val="0"/>
        <w:spacing w:before="276"/>
        <w:ind w:left="1205"/>
        <w:rPr>
          <w:spacing w:val="-2"/>
        </w:rPr>
      </w:pPr>
      <w:r>
        <w:t>There</w:t>
      </w:r>
      <w:r>
        <w:rPr>
          <w:spacing w:val="-5"/>
        </w:rPr>
        <w:t xml:space="preserve"> </w:t>
      </w:r>
      <w:r>
        <w:t>were</w:t>
      </w:r>
      <w:r>
        <w:rPr>
          <w:spacing w:val="-2"/>
        </w:rPr>
        <w:t xml:space="preserve"> </w:t>
      </w:r>
      <w:r>
        <w:t>no</w:t>
      </w:r>
      <w:r>
        <w:rPr>
          <w:spacing w:val="2"/>
        </w:rPr>
        <w:t xml:space="preserve"> </w:t>
      </w:r>
      <w:r>
        <w:t>amendments</w:t>
      </w:r>
      <w:r>
        <w:rPr>
          <w:spacing w:val="-1"/>
        </w:rPr>
        <w:t xml:space="preserve"> </w:t>
      </w:r>
      <w:r>
        <w:t>to the 2023-2024</w:t>
      </w:r>
      <w:r>
        <w:rPr>
          <w:spacing w:val="-1"/>
        </w:rPr>
        <w:t xml:space="preserve"> </w:t>
      </w:r>
      <w:r>
        <w:t>budget during the</w:t>
      </w:r>
      <w:r>
        <w:rPr>
          <w:spacing w:val="-1"/>
        </w:rPr>
        <w:t xml:space="preserve"> </w:t>
      </w:r>
      <w:r>
        <w:rPr>
          <w:spacing w:val="-2"/>
        </w:rPr>
        <w:t>year.</w:t>
      </w:r>
    </w:p>
    <w:p w14:paraId="7DF02523" w14:textId="77777777" w:rsidR="00CE528F" w:rsidRDefault="00E16D3A">
      <w:pPr>
        <w:pStyle w:val="BodyText"/>
        <w:kinsoku w:val="0"/>
        <w:overflowPunct w:val="0"/>
        <w:spacing w:before="276"/>
        <w:ind w:left="727"/>
        <w:rPr>
          <w:spacing w:val="-2"/>
        </w:rPr>
      </w:pPr>
      <w:r>
        <w:t>Summary</w:t>
      </w:r>
      <w:r>
        <w:rPr>
          <w:spacing w:val="-2"/>
        </w:rPr>
        <w:t xml:space="preserve"> </w:t>
      </w:r>
      <w:r>
        <w:t>of</w:t>
      </w:r>
      <w:r>
        <w:rPr>
          <w:spacing w:val="-3"/>
        </w:rPr>
        <w:t xml:space="preserve"> </w:t>
      </w:r>
      <w:r>
        <w:t>Accounting Basis</w:t>
      </w:r>
      <w:r>
        <w:rPr>
          <w:spacing w:val="-1"/>
        </w:rPr>
        <w:t xml:space="preserve"> </w:t>
      </w:r>
      <w:r>
        <w:t>Used</w:t>
      </w:r>
      <w:r>
        <w:rPr>
          <w:spacing w:val="-2"/>
        </w:rPr>
        <w:t xml:space="preserve"> </w:t>
      </w:r>
      <w:r>
        <w:t>in</w:t>
      </w:r>
      <w:r>
        <w:rPr>
          <w:spacing w:val="-1"/>
        </w:rPr>
        <w:t xml:space="preserve"> </w:t>
      </w:r>
      <w:r>
        <w:t>Financial</w:t>
      </w:r>
      <w:r>
        <w:rPr>
          <w:spacing w:val="1"/>
        </w:rPr>
        <w:t xml:space="preserve"> </w:t>
      </w:r>
      <w:r>
        <w:rPr>
          <w:spacing w:val="-2"/>
        </w:rPr>
        <w:t>Statements</w:t>
      </w:r>
    </w:p>
    <w:p w14:paraId="00CDBE28" w14:textId="77777777" w:rsidR="00CE528F" w:rsidRDefault="00E16D3A">
      <w:pPr>
        <w:pStyle w:val="BodyText"/>
        <w:kinsoku w:val="0"/>
        <w:overflowPunct w:val="0"/>
        <w:spacing w:before="276"/>
        <w:ind w:left="907" w:right="271"/>
        <w:jc w:val="both"/>
      </w:pPr>
      <w:r>
        <w:rPr>
          <w:spacing w:val="-2"/>
        </w:rPr>
        <w:t>The</w:t>
      </w:r>
      <w:r>
        <w:rPr>
          <w:spacing w:val="-13"/>
        </w:rPr>
        <w:t xml:space="preserve"> </w:t>
      </w:r>
      <w:r>
        <w:rPr>
          <w:spacing w:val="-2"/>
        </w:rPr>
        <w:t>accompanying</w:t>
      </w:r>
      <w:r>
        <w:rPr>
          <w:spacing w:val="-13"/>
        </w:rPr>
        <w:t xml:space="preserve"> </w:t>
      </w:r>
      <w:r>
        <w:rPr>
          <w:spacing w:val="-2"/>
        </w:rPr>
        <w:t>financial</w:t>
      </w:r>
      <w:r>
        <w:rPr>
          <w:spacing w:val="-13"/>
        </w:rPr>
        <w:t xml:space="preserve"> </w:t>
      </w:r>
      <w:r>
        <w:rPr>
          <w:spacing w:val="-2"/>
        </w:rPr>
        <w:t>statements</w:t>
      </w:r>
      <w:r>
        <w:rPr>
          <w:spacing w:val="-13"/>
        </w:rPr>
        <w:t xml:space="preserve"> </w:t>
      </w:r>
      <w:r>
        <w:rPr>
          <w:spacing w:val="-2"/>
        </w:rPr>
        <w:t>are</w:t>
      </w:r>
      <w:r>
        <w:rPr>
          <w:spacing w:val="-13"/>
        </w:rPr>
        <w:t xml:space="preserve"> </w:t>
      </w:r>
      <w:r>
        <w:rPr>
          <w:spacing w:val="-2"/>
        </w:rPr>
        <w:t>presented</w:t>
      </w:r>
      <w:r>
        <w:rPr>
          <w:spacing w:val="-10"/>
        </w:rPr>
        <w:t xml:space="preserve"> </w:t>
      </w:r>
      <w:r>
        <w:rPr>
          <w:spacing w:val="-2"/>
        </w:rPr>
        <w:t>on</w:t>
      </w:r>
      <w:r>
        <w:rPr>
          <w:spacing w:val="-13"/>
        </w:rPr>
        <w:t xml:space="preserve"> </w:t>
      </w:r>
      <w:r>
        <w:rPr>
          <w:spacing w:val="-2"/>
        </w:rPr>
        <w:t>the</w:t>
      </w:r>
      <w:r>
        <w:rPr>
          <w:spacing w:val="-13"/>
        </w:rPr>
        <w:t xml:space="preserve"> </w:t>
      </w:r>
      <w:r>
        <w:rPr>
          <w:spacing w:val="-2"/>
        </w:rPr>
        <w:t>modified</w:t>
      </w:r>
      <w:r>
        <w:rPr>
          <w:spacing w:val="-13"/>
        </w:rPr>
        <w:t xml:space="preserve"> </w:t>
      </w:r>
      <w:r>
        <w:rPr>
          <w:spacing w:val="-2"/>
        </w:rPr>
        <w:t>cash</w:t>
      </w:r>
      <w:r>
        <w:rPr>
          <w:spacing w:val="-13"/>
        </w:rPr>
        <w:t xml:space="preserve"> </w:t>
      </w:r>
      <w:r>
        <w:rPr>
          <w:spacing w:val="-2"/>
        </w:rPr>
        <w:t>basis</w:t>
      </w:r>
      <w:r>
        <w:rPr>
          <w:spacing w:val="-13"/>
        </w:rPr>
        <w:t xml:space="preserve"> </w:t>
      </w:r>
      <w:r>
        <w:rPr>
          <w:spacing w:val="-2"/>
        </w:rPr>
        <w:t>of</w:t>
      </w:r>
      <w:r>
        <w:rPr>
          <w:spacing w:val="-13"/>
        </w:rPr>
        <w:t xml:space="preserve"> </w:t>
      </w:r>
      <w:r>
        <w:rPr>
          <w:spacing w:val="-2"/>
        </w:rPr>
        <w:t>accounting, which</w:t>
      </w:r>
      <w:r>
        <w:rPr>
          <w:spacing w:val="-13"/>
        </w:rPr>
        <w:t xml:space="preserve"> </w:t>
      </w:r>
      <w:r>
        <w:rPr>
          <w:spacing w:val="-2"/>
        </w:rPr>
        <w:t>is</w:t>
      </w:r>
      <w:r>
        <w:rPr>
          <w:spacing w:val="-13"/>
        </w:rPr>
        <w:t xml:space="preserve"> </w:t>
      </w:r>
      <w:r>
        <w:rPr>
          <w:spacing w:val="-2"/>
        </w:rPr>
        <w:t>a</w:t>
      </w:r>
      <w:r>
        <w:rPr>
          <w:spacing w:val="-13"/>
        </w:rPr>
        <w:t xml:space="preserve"> </w:t>
      </w:r>
      <w:r>
        <w:rPr>
          <w:spacing w:val="-2"/>
        </w:rPr>
        <w:t>basis</w:t>
      </w:r>
      <w:r>
        <w:rPr>
          <w:spacing w:val="-13"/>
        </w:rPr>
        <w:t xml:space="preserve"> </w:t>
      </w:r>
      <w:r>
        <w:rPr>
          <w:spacing w:val="-2"/>
        </w:rPr>
        <w:t>of</w:t>
      </w:r>
      <w:r>
        <w:rPr>
          <w:spacing w:val="-13"/>
        </w:rPr>
        <w:t xml:space="preserve"> </w:t>
      </w:r>
      <w:r>
        <w:rPr>
          <w:spacing w:val="-2"/>
        </w:rPr>
        <w:t>accounting</w:t>
      </w:r>
      <w:r>
        <w:rPr>
          <w:spacing w:val="-10"/>
        </w:rPr>
        <w:t xml:space="preserve"> </w:t>
      </w:r>
      <w:r>
        <w:rPr>
          <w:spacing w:val="-2"/>
        </w:rPr>
        <w:t>other</w:t>
      </w:r>
      <w:r>
        <w:rPr>
          <w:spacing w:val="-12"/>
        </w:rPr>
        <w:t xml:space="preserve"> </w:t>
      </w:r>
      <w:r>
        <w:rPr>
          <w:spacing w:val="-2"/>
        </w:rPr>
        <w:t>than</w:t>
      </w:r>
      <w:r>
        <w:rPr>
          <w:spacing w:val="-11"/>
        </w:rPr>
        <w:t xml:space="preserve"> </w:t>
      </w:r>
      <w:r>
        <w:rPr>
          <w:spacing w:val="-2"/>
        </w:rPr>
        <w:t>accounting</w:t>
      </w:r>
      <w:r>
        <w:rPr>
          <w:spacing w:val="-11"/>
        </w:rPr>
        <w:t xml:space="preserve"> </w:t>
      </w:r>
      <w:r>
        <w:rPr>
          <w:spacing w:val="-2"/>
        </w:rPr>
        <w:t>principles</w:t>
      </w:r>
      <w:r>
        <w:rPr>
          <w:spacing w:val="-13"/>
        </w:rPr>
        <w:t xml:space="preserve"> </w:t>
      </w:r>
      <w:r>
        <w:rPr>
          <w:spacing w:val="-2"/>
        </w:rPr>
        <w:t>generally</w:t>
      </w:r>
      <w:r>
        <w:rPr>
          <w:spacing w:val="-13"/>
        </w:rPr>
        <w:t xml:space="preserve"> </w:t>
      </w:r>
      <w:r>
        <w:rPr>
          <w:spacing w:val="-2"/>
        </w:rPr>
        <w:t>accepted</w:t>
      </w:r>
      <w:r>
        <w:rPr>
          <w:spacing w:val="-13"/>
        </w:rPr>
        <w:t xml:space="preserve"> </w:t>
      </w:r>
      <w:r>
        <w:rPr>
          <w:spacing w:val="-2"/>
        </w:rPr>
        <w:t>in</w:t>
      </w:r>
      <w:r>
        <w:rPr>
          <w:spacing w:val="-13"/>
        </w:rPr>
        <w:t xml:space="preserve"> </w:t>
      </w:r>
      <w:r>
        <w:rPr>
          <w:spacing w:val="-2"/>
        </w:rPr>
        <w:t>the</w:t>
      </w:r>
      <w:r>
        <w:rPr>
          <w:spacing w:val="-13"/>
        </w:rPr>
        <w:t xml:space="preserve"> </w:t>
      </w:r>
      <w:r>
        <w:rPr>
          <w:spacing w:val="-2"/>
        </w:rPr>
        <w:t xml:space="preserve">United </w:t>
      </w:r>
      <w:r>
        <w:t>States</w:t>
      </w:r>
      <w:r>
        <w:rPr>
          <w:spacing w:val="-9"/>
        </w:rPr>
        <w:t xml:space="preserve"> </w:t>
      </w:r>
      <w:r>
        <w:t>of</w:t>
      </w:r>
      <w:r>
        <w:rPr>
          <w:spacing w:val="-10"/>
        </w:rPr>
        <w:t xml:space="preserve"> </w:t>
      </w:r>
      <w:r>
        <w:t>America.</w:t>
      </w:r>
      <w:r>
        <w:rPr>
          <w:spacing w:val="40"/>
        </w:rPr>
        <w:t xml:space="preserve"> </w:t>
      </w:r>
      <w:r>
        <w:t>Accounting</w:t>
      </w:r>
      <w:r>
        <w:rPr>
          <w:spacing w:val="-9"/>
        </w:rPr>
        <w:t xml:space="preserve"> </w:t>
      </w:r>
      <w:r>
        <w:t>principles</w:t>
      </w:r>
      <w:r>
        <w:rPr>
          <w:spacing w:val="-9"/>
        </w:rPr>
        <w:t xml:space="preserve"> </w:t>
      </w:r>
      <w:r>
        <w:t>generally</w:t>
      </w:r>
      <w:r>
        <w:rPr>
          <w:spacing w:val="-9"/>
        </w:rPr>
        <w:t xml:space="preserve"> </w:t>
      </w:r>
      <w:r>
        <w:t>accepted</w:t>
      </w:r>
      <w:r>
        <w:rPr>
          <w:spacing w:val="-10"/>
        </w:rPr>
        <w:t xml:space="preserve"> </w:t>
      </w:r>
      <w:r>
        <w:t>in</w:t>
      </w:r>
      <w:r>
        <w:rPr>
          <w:spacing w:val="-9"/>
        </w:rPr>
        <w:t xml:space="preserve"> </w:t>
      </w:r>
      <w:r>
        <w:t>the</w:t>
      </w:r>
      <w:r>
        <w:rPr>
          <w:spacing w:val="-10"/>
        </w:rPr>
        <w:t xml:space="preserve"> </w:t>
      </w:r>
      <w:r>
        <w:t>United</w:t>
      </w:r>
      <w:r>
        <w:rPr>
          <w:spacing w:val="-7"/>
        </w:rPr>
        <w:t xml:space="preserve"> </w:t>
      </w:r>
      <w:r>
        <w:t>States</w:t>
      </w:r>
      <w:r>
        <w:rPr>
          <w:spacing w:val="-9"/>
        </w:rPr>
        <w:t xml:space="preserve"> </w:t>
      </w:r>
      <w:r>
        <w:t>of</w:t>
      </w:r>
      <w:r>
        <w:rPr>
          <w:spacing w:val="-10"/>
        </w:rPr>
        <w:t xml:space="preserve"> </w:t>
      </w:r>
      <w:r>
        <w:t>America require all revenue and accounts receivable to be recorded in the period in which revenue is earned, and expenses and accounts payable to be recorded in the period in which they are incurred. In</w:t>
      </w:r>
      <w:r>
        <w:rPr>
          <w:spacing w:val="-2"/>
        </w:rPr>
        <w:t xml:space="preserve"> </w:t>
      </w:r>
      <w:r>
        <w:t>the</w:t>
      </w:r>
      <w:r>
        <w:rPr>
          <w:spacing w:val="-2"/>
        </w:rPr>
        <w:t xml:space="preserve"> </w:t>
      </w:r>
      <w:r>
        <w:t>accompanying</w:t>
      </w:r>
      <w:r>
        <w:rPr>
          <w:spacing w:val="-2"/>
        </w:rPr>
        <w:t xml:space="preserve"> </w:t>
      </w:r>
      <w:r>
        <w:t>financial</w:t>
      </w:r>
      <w:r>
        <w:rPr>
          <w:spacing w:val="-2"/>
        </w:rPr>
        <w:t xml:space="preserve"> </w:t>
      </w:r>
      <w:r>
        <w:t>statements,</w:t>
      </w:r>
      <w:r>
        <w:rPr>
          <w:spacing w:val="-2"/>
        </w:rPr>
        <w:t xml:space="preserve"> </w:t>
      </w:r>
      <w:r>
        <w:t>certain revenue</w:t>
      </w:r>
      <w:r>
        <w:rPr>
          <w:spacing w:val="-2"/>
        </w:rPr>
        <w:t xml:space="preserve"> </w:t>
      </w:r>
      <w:r>
        <w:t>has</w:t>
      </w:r>
      <w:r>
        <w:rPr>
          <w:spacing w:val="-2"/>
        </w:rPr>
        <w:t xml:space="preserve"> </w:t>
      </w:r>
      <w:r>
        <w:t>been</w:t>
      </w:r>
      <w:r>
        <w:rPr>
          <w:spacing w:val="-2"/>
        </w:rPr>
        <w:t xml:space="preserve"> </w:t>
      </w:r>
      <w:r>
        <w:t>recorded when cash is received, and certain expenses have been recorded when cash is disbursed.</w:t>
      </w:r>
    </w:p>
    <w:p w14:paraId="7004C38B" w14:textId="77777777" w:rsidR="00CE528F" w:rsidRDefault="00CE528F">
      <w:pPr>
        <w:pStyle w:val="BodyText"/>
        <w:kinsoku w:val="0"/>
        <w:overflowPunct w:val="0"/>
      </w:pPr>
    </w:p>
    <w:p w14:paraId="01CEA27D" w14:textId="77777777" w:rsidR="00CE528F" w:rsidRDefault="00E16D3A">
      <w:pPr>
        <w:pStyle w:val="BodyText"/>
        <w:kinsoku w:val="0"/>
        <w:overflowPunct w:val="0"/>
        <w:ind w:left="696"/>
        <w:rPr>
          <w:spacing w:val="-4"/>
        </w:rPr>
      </w:pPr>
      <w:r>
        <w:rPr>
          <w:spacing w:val="-4"/>
        </w:rPr>
        <w:t>Cash</w:t>
      </w:r>
    </w:p>
    <w:p w14:paraId="6F3C3F25" w14:textId="77777777" w:rsidR="00CE528F" w:rsidRDefault="00CE528F">
      <w:pPr>
        <w:pStyle w:val="BodyText"/>
        <w:kinsoku w:val="0"/>
        <w:overflowPunct w:val="0"/>
      </w:pPr>
    </w:p>
    <w:p w14:paraId="754F4EF3" w14:textId="77777777" w:rsidR="00CE528F" w:rsidRDefault="00E16D3A">
      <w:pPr>
        <w:pStyle w:val="BodyText"/>
        <w:kinsoku w:val="0"/>
        <w:overflowPunct w:val="0"/>
        <w:ind w:left="907" w:right="276"/>
        <w:jc w:val="both"/>
      </w:pPr>
      <w:r>
        <w:t xml:space="preserve">The </w:t>
      </w:r>
      <w:proofErr w:type="gramStart"/>
      <w:r>
        <w:t>District</w:t>
      </w:r>
      <w:proofErr w:type="gramEnd"/>
      <w:r>
        <w:t xml:space="preserve"> maintains </w:t>
      </w:r>
      <w:proofErr w:type="gramStart"/>
      <w:r>
        <w:t>all of</w:t>
      </w:r>
      <w:proofErr w:type="gramEnd"/>
      <w:r>
        <w:t xml:space="preserve"> its cash accounts with the Washoe County Treasurer in Reno, Nevada.</w:t>
      </w:r>
      <w:r>
        <w:rPr>
          <w:spacing w:val="40"/>
        </w:rPr>
        <w:t xml:space="preserve"> </w:t>
      </w:r>
      <w:r>
        <w:t>The</w:t>
      </w:r>
      <w:r>
        <w:rPr>
          <w:spacing w:val="-7"/>
        </w:rPr>
        <w:t xml:space="preserve"> </w:t>
      </w:r>
      <w:r>
        <w:t>carrying</w:t>
      </w:r>
      <w:r>
        <w:rPr>
          <w:spacing w:val="-5"/>
        </w:rPr>
        <w:t xml:space="preserve"> </w:t>
      </w:r>
      <w:r>
        <w:t>amount</w:t>
      </w:r>
      <w:r>
        <w:rPr>
          <w:spacing w:val="-5"/>
        </w:rPr>
        <w:t xml:space="preserve"> </w:t>
      </w:r>
      <w:r>
        <w:t>is</w:t>
      </w:r>
      <w:r>
        <w:rPr>
          <w:spacing w:val="-5"/>
        </w:rPr>
        <w:t xml:space="preserve"> </w:t>
      </w:r>
      <w:r>
        <w:t>the</w:t>
      </w:r>
      <w:r>
        <w:rPr>
          <w:spacing w:val="-6"/>
        </w:rPr>
        <w:t xml:space="preserve"> </w:t>
      </w:r>
      <w:r>
        <w:t>same</w:t>
      </w:r>
      <w:r>
        <w:rPr>
          <w:spacing w:val="-6"/>
        </w:rPr>
        <w:t xml:space="preserve"> </w:t>
      </w:r>
      <w:r>
        <w:t>as</w:t>
      </w:r>
      <w:r>
        <w:rPr>
          <w:spacing w:val="-6"/>
        </w:rPr>
        <w:t xml:space="preserve"> </w:t>
      </w:r>
      <w:r>
        <w:t>the</w:t>
      </w:r>
      <w:r>
        <w:rPr>
          <w:spacing w:val="-6"/>
        </w:rPr>
        <w:t xml:space="preserve"> </w:t>
      </w:r>
      <w:r>
        <w:t>amount</w:t>
      </w:r>
      <w:r>
        <w:rPr>
          <w:spacing w:val="-5"/>
        </w:rPr>
        <w:t xml:space="preserve"> </w:t>
      </w:r>
      <w:r>
        <w:t>on</w:t>
      </w:r>
      <w:r>
        <w:rPr>
          <w:spacing w:val="-6"/>
        </w:rPr>
        <w:t xml:space="preserve"> </w:t>
      </w:r>
      <w:r>
        <w:t>deposit</w:t>
      </w:r>
      <w:r>
        <w:rPr>
          <w:spacing w:val="-5"/>
        </w:rPr>
        <w:t xml:space="preserve"> </w:t>
      </w:r>
      <w:r>
        <w:t>with</w:t>
      </w:r>
      <w:r>
        <w:rPr>
          <w:spacing w:val="-5"/>
        </w:rPr>
        <w:t xml:space="preserve"> </w:t>
      </w:r>
      <w:r>
        <w:t>the</w:t>
      </w:r>
      <w:r>
        <w:rPr>
          <w:spacing w:val="-7"/>
        </w:rPr>
        <w:t xml:space="preserve"> </w:t>
      </w:r>
      <w:r>
        <w:t>Washoe</w:t>
      </w:r>
      <w:r>
        <w:rPr>
          <w:spacing w:val="-7"/>
        </w:rPr>
        <w:t xml:space="preserve"> </w:t>
      </w:r>
      <w:r>
        <w:t>County Treasurer.</w:t>
      </w:r>
      <w:r>
        <w:rPr>
          <w:spacing w:val="40"/>
        </w:rPr>
        <w:t xml:space="preserve"> </w:t>
      </w:r>
      <w:r>
        <w:t xml:space="preserve">The treasurer obtains collateral held in the name of the </w:t>
      </w:r>
      <w:proofErr w:type="gramStart"/>
      <w:r>
        <w:t>District</w:t>
      </w:r>
      <w:proofErr w:type="gramEnd"/>
      <w:r>
        <w:t>.</w:t>
      </w:r>
    </w:p>
    <w:p w14:paraId="7E94AF64" w14:textId="77777777" w:rsidR="00CE528F" w:rsidRDefault="00CE528F">
      <w:pPr>
        <w:pStyle w:val="BodyText"/>
        <w:kinsoku w:val="0"/>
        <w:overflowPunct w:val="0"/>
        <w:spacing w:before="88"/>
        <w:rPr>
          <w:sz w:val="20"/>
          <w:szCs w:val="20"/>
        </w:rPr>
      </w:pPr>
    </w:p>
    <w:tbl>
      <w:tblPr>
        <w:tblW w:w="0" w:type="auto"/>
        <w:tblInd w:w="2046" w:type="dxa"/>
        <w:tblLayout w:type="fixed"/>
        <w:tblCellMar>
          <w:left w:w="0" w:type="dxa"/>
          <w:right w:w="0" w:type="dxa"/>
        </w:tblCellMar>
        <w:tblLook w:val="0000" w:firstRow="0" w:lastRow="0" w:firstColumn="0" w:lastColumn="0" w:noHBand="0" w:noVBand="0"/>
      </w:tblPr>
      <w:tblGrid>
        <w:gridCol w:w="3225"/>
        <w:gridCol w:w="1377"/>
        <w:gridCol w:w="1347"/>
      </w:tblGrid>
      <w:tr w:rsidR="00CE528F" w14:paraId="3069DA14" w14:textId="77777777">
        <w:trPr>
          <w:trHeight w:val="448"/>
        </w:trPr>
        <w:tc>
          <w:tcPr>
            <w:tcW w:w="3225" w:type="dxa"/>
            <w:tcBorders>
              <w:top w:val="none" w:sz="6" w:space="0" w:color="auto"/>
              <w:left w:val="none" w:sz="6" w:space="0" w:color="auto"/>
              <w:bottom w:val="none" w:sz="6" w:space="0" w:color="auto"/>
              <w:right w:val="none" w:sz="6" w:space="0" w:color="auto"/>
            </w:tcBorders>
          </w:tcPr>
          <w:p w14:paraId="29199DEB" w14:textId="77777777" w:rsidR="00CE528F" w:rsidRDefault="00CE528F">
            <w:pPr>
              <w:pStyle w:val="TableParagraph"/>
              <w:kinsoku w:val="0"/>
              <w:overflowPunct w:val="0"/>
            </w:pPr>
          </w:p>
        </w:tc>
        <w:tc>
          <w:tcPr>
            <w:tcW w:w="1377" w:type="dxa"/>
            <w:tcBorders>
              <w:top w:val="none" w:sz="6" w:space="0" w:color="auto"/>
              <w:left w:val="none" w:sz="6" w:space="0" w:color="auto"/>
              <w:bottom w:val="none" w:sz="6" w:space="0" w:color="auto"/>
              <w:right w:val="none" w:sz="6" w:space="0" w:color="auto"/>
            </w:tcBorders>
          </w:tcPr>
          <w:p w14:paraId="56CC0D52" w14:textId="77777777" w:rsidR="00CE528F" w:rsidRDefault="00E16D3A">
            <w:pPr>
              <w:pStyle w:val="TableParagraph"/>
              <w:tabs>
                <w:tab w:val="left" w:pos="344"/>
                <w:tab w:val="left" w:pos="1169"/>
              </w:tabs>
              <w:kinsoku w:val="0"/>
              <w:overflowPunct w:val="0"/>
              <w:spacing w:line="266" w:lineRule="exact"/>
              <w:ind w:right="45"/>
              <w:jc w:val="center"/>
            </w:pPr>
            <w:r>
              <w:rPr>
                <w:u w:val="single"/>
              </w:rPr>
              <w:tab/>
            </w:r>
            <w:r>
              <w:rPr>
                <w:spacing w:val="-4"/>
                <w:u w:val="single"/>
              </w:rPr>
              <w:t>2024</w:t>
            </w:r>
            <w:r>
              <w:rPr>
                <w:u w:val="single"/>
              </w:rPr>
              <w:tab/>
            </w:r>
          </w:p>
        </w:tc>
        <w:tc>
          <w:tcPr>
            <w:tcW w:w="1347" w:type="dxa"/>
            <w:tcBorders>
              <w:top w:val="none" w:sz="6" w:space="0" w:color="auto"/>
              <w:left w:val="none" w:sz="6" w:space="0" w:color="auto"/>
              <w:bottom w:val="none" w:sz="6" w:space="0" w:color="auto"/>
              <w:right w:val="none" w:sz="6" w:space="0" w:color="auto"/>
            </w:tcBorders>
          </w:tcPr>
          <w:p w14:paraId="6D27F188" w14:textId="77777777" w:rsidR="00CE528F" w:rsidRDefault="00E16D3A">
            <w:pPr>
              <w:pStyle w:val="TableParagraph"/>
              <w:tabs>
                <w:tab w:val="left" w:pos="422"/>
                <w:tab w:val="left" w:pos="1247"/>
              </w:tabs>
              <w:kinsoku w:val="0"/>
              <w:overflowPunct w:val="0"/>
              <w:spacing w:line="266" w:lineRule="exact"/>
              <w:ind w:left="77"/>
              <w:jc w:val="center"/>
            </w:pPr>
            <w:r>
              <w:rPr>
                <w:u w:val="single"/>
              </w:rPr>
              <w:tab/>
            </w:r>
            <w:r>
              <w:rPr>
                <w:spacing w:val="-4"/>
                <w:u w:val="single"/>
              </w:rPr>
              <w:t>2023</w:t>
            </w:r>
            <w:r>
              <w:rPr>
                <w:u w:val="single"/>
              </w:rPr>
              <w:tab/>
            </w:r>
          </w:p>
        </w:tc>
      </w:tr>
      <w:tr w:rsidR="00CE528F" w14:paraId="7276AD27" w14:textId="77777777">
        <w:trPr>
          <w:trHeight w:val="630"/>
        </w:trPr>
        <w:tc>
          <w:tcPr>
            <w:tcW w:w="3225" w:type="dxa"/>
            <w:tcBorders>
              <w:top w:val="none" w:sz="6" w:space="0" w:color="auto"/>
              <w:left w:val="none" w:sz="6" w:space="0" w:color="auto"/>
              <w:bottom w:val="none" w:sz="6" w:space="0" w:color="auto"/>
              <w:right w:val="none" w:sz="6" w:space="0" w:color="auto"/>
            </w:tcBorders>
          </w:tcPr>
          <w:p w14:paraId="67E00BDA" w14:textId="77777777" w:rsidR="00CE528F" w:rsidRDefault="00E16D3A">
            <w:pPr>
              <w:pStyle w:val="TableParagraph"/>
              <w:kinsoku w:val="0"/>
              <w:overflowPunct w:val="0"/>
              <w:spacing w:before="172"/>
              <w:ind w:left="50"/>
              <w:rPr>
                <w:spacing w:val="-2"/>
              </w:rPr>
            </w:pPr>
            <w:r>
              <w:rPr>
                <w:spacing w:val="-10"/>
              </w:rPr>
              <w:t>Carrying</w:t>
            </w:r>
            <w:r>
              <w:rPr>
                <w:spacing w:val="-3"/>
              </w:rPr>
              <w:t xml:space="preserve"> </w:t>
            </w:r>
            <w:r>
              <w:rPr>
                <w:spacing w:val="-2"/>
              </w:rPr>
              <w:t>amount</w:t>
            </w:r>
          </w:p>
        </w:tc>
        <w:tc>
          <w:tcPr>
            <w:tcW w:w="1377" w:type="dxa"/>
            <w:tcBorders>
              <w:top w:val="none" w:sz="6" w:space="0" w:color="auto"/>
              <w:left w:val="none" w:sz="6" w:space="0" w:color="auto"/>
              <w:bottom w:val="none" w:sz="6" w:space="0" w:color="auto"/>
              <w:right w:val="none" w:sz="6" w:space="0" w:color="auto"/>
            </w:tcBorders>
          </w:tcPr>
          <w:p w14:paraId="19339B31" w14:textId="77777777" w:rsidR="00CE528F" w:rsidRDefault="00E16D3A">
            <w:pPr>
              <w:pStyle w:val="TableParagraph"/>
              <w:kinsoku w:val="0"/>
              <w:overflowPunct w:val="0"/>
              <w:spacing w:before="172"/>
              <w:ind w:right="44"/>
              <w:jc w:val="center"/>
              <w:rPr>
                <w:spacing w:val="-2"/>
              </w:rPr>
            </w:pPr>
            <w:r>
              <w:t>$</w:t>
            </w:r>
            <w:r>
              <w:rPr>
                <w:spacing w:val="-32"/>
              </w:rPr>
              <w:t xml:space="preserve"> </w:t>
            </w:r>
            <w:r>
              <w:rPr>
                <w:spacing w:val="-2"/>
              </w:rPr>
              <w:t>728,679</w:t>
            </w:r>
          </w:p>
        </w:tc>
        <w:tc>
          <w:tcPr>
            <w:tcW w:w="1347" w:type="dxa"/>
            <w:tcBorders>
              <w:top w:val="none" w:sz="6" w:space="0" w:color="auto"/>
              <w:left w:val="none" w:sz="6" w:space="0" w:color="auto"/>
              <w:bottom w:val="none" w:sz="6" w:space="0" w:color="auto"/>
              <w:right w:val="none" w:sz="6" w:space="0" w:color="auto"/>
            </w:tcBorders>
          </w:tcPr>
          <w:p w14:paraId="6BD556FA" w14:textId="77777777" w:rsidR="00CE528F" w:rsidRDefault="00E16D3A">
            <w:pPr>
              <w:pStyle w:val="TableParagraph"/>
              <w:kinsoku w:val="0"/>
              <w:overflowPunct w:val="0"/>
              <w:spacing w:before="172"/>
              <w:ind w:left="79"/>
              <w:jc w:val="center"/>
              <w:rPr>
                <w:spacing w:val="-2"/>
              </w:rPr>
            </w:pPr>
            <w:r>
              <w:t>$</w:t>
            </w:r>
            <w:r>
              <w:rPr>
                <w:spacing w:val="-31"/>
              </w:rPr>
              <w:t xml:space="preserve"> </w:t>
            </w:r>
            <w:r>
              <w:rPr>
                <w:spacing w:val="-2"/>
              </w:rPr>
              <w:t>841,865</w:t>
            </w:r>
          </w:p>
        </w:tc>
      </w:tr>
      <w:tr w:rsidR="00CE528F" w14:paraId="46BA3726" w14:textId="77777777">
        <w:trPr>
          <w:trHeight w:val="448"/>
        </w:trPr>
        <w:tc>
          <w:tcPr>
            <w:tcW w:w="3225" w:type="dxa"/>
            <w:tcBorders>
              <w:top w:val="none" w:sz="6" w:space="0" w:color="auto"/>
              <w:left w:val="none" w:sz="6" w:space="0" w:color="auto"/>
              <w:bottom w:val="none" w:sz="6" w:space="0" w:color="auto"/>
              <w:right w:val="none" w:sz="6" w:space="0" w:color="auto"/>
            </w:tcBorders>
          </w:tcPr>
          <w:p w14:paraId="4DDDA695" w14:textId="77777777" w:rsidR="00CE528F" w:rsidRDefault="00E16D3A">
            <w:pPr>
              <w:pStyle w:val="TableParagraph"/>
              <w:kinsoku w:val="0"/>
              <w:overflowPunct w:val="0"/>
              <w:spacing w:before="172" w:line="256" w:lineRule="exact"/>
              <w:ind w:left="50"/>
              <w:rPr>
                <w:spacing w:val="-6"/>
              </w:rPr>
            </w:pPr>
            <w:r>
              <w:rPr>
                <w:spacing w:val="-6"/>
              </w:rPr>
              <w:t>On</w:t>
            </w:r>
            <w:r>
              <w:rPr>
                <w:spacing w:val="-18"/>
              </w:rPr>
              <w:t xml:space="preserve"> </w:t>
            </w:r>
            <w:r>
              <w:rPr>
                <w:spacing w:val="-6"/>
              </w:rPr>
              <w:t>deposit</w:t>
            </w:r>
            <w:r>
              <w:rPr>
                <w:spacing w:val="-7"/>
              </w:rPr>
              <w:t xml:space="preserve"> </w:t>
            </w:r>
            <w:r>
              <w:rPr>
                <w:spacing w:val="-6"/>
              </w:rPr>
              <w:t>with</w:t>
            </w:r>
            <w:r>
              <w:rPr>
                <w:spacing w:val="-15"/>
              </w:rPr>
              <w:t xml:space="preserve"> </w:t>
            </w:r>
            <w:r>
              <w:rPr>
                <w:spacing w:val="-6"/>
              </w:rPr>
              <w:t>County</w:t>
            </w:r>
            <w:r>
              <w:rPr>
                <w:spacing w:val="-15"/>
              </w:rPr>
              <w:t xml:space="preserve"> </w:t>
            </w:r>
            <w:r>
              <w:rPr>
                <w:spacing w:val="-6"/>
              </w:rPr>
              <w:t>Treasurer</w:t>
            </w:r>
          </w:p>
        </w:tc>
        <w:tc>
          <w:tcPr>
            <w:tcW w:w="1377" w:type="dxa"/>
            <w:tcBorders>
              <w:top w:val="none" w:sz="6" w:space="0" w:color="auto"/>
              <w:left w:val="none" w:sz="6" w:space="0" w:color="auto"/>
              <w:bottom w:val="none" w:sz="6" w:space="0" w:color="auto"/>
              <w:right w:val="none" w:sz="6" w:space="0" w:color="auto"/>
            </w:tcBorders>
          </w:tcPr>
          <w:p w14:paraId="4B4C6DE2" w14:textId="77777777" w:rsidR="00CE528F" w:rsidRDefault="00E16D3A">
            <w:pPr>
              <w:pStyle w:val="TableParagraph"/>
              <w:kinsoku w:val="0"/>
              <w:overflowPunct w:val="0"/>
              <w:spacing w:before="172" w:line="256" w:lineRule="exact"/>
              <w:ind w:right="44"/>
              <w:jc w:val="center"/>
              <w:rPr>
                <w:spacing w:val="-2"/>
              </w:rPr>
            </w:pPr>
            <w:r>
              <w:t>$</w:t>
            </w:r>
            <w:r>
              <w:rPr>
                <w:spacing w:val="-32"/>
              </w:rPr>
              <w:t xml:space="preserve"> </w:t>
            </w:r>
            <w:r>
              <w:rPr>
                <w:spacing w:val="-2"/>
              </w:rPr>
              <w:t>728,679</w:t>
            </w:r>
          </w:p>
        </w:tc>
        <w:tc>
          <w:tcPr>
            <w:tcW w:w="1347" w:type="dxa"/>
            <w:tcBorders>
              <w:top w:val="none" w:sz="6" w:space="0" w:color="auto"/>
              <w:left w:val="none" w:sz="6" w:space="0" w:color="auto"/>
              <w:bottom w:val="none" w:sz="6" w:space="0" w:color="auto"/>
              <w:right w:val="none" w:sz="6" w:space="0" w:color="auto"/>
            </w:tcBorders>
          </w:tcPr>
          <w:p w14:paraId="4E204314" w14:textId="77777777" w:rsidR="00CE528F" w:rsidRDefault="00E16D3A">
            <w:pPr>
              <w:pStyle w:val="TableParagraph"/>
              <w:kinsoku w:val="0"/>
              <w:overflowPunct w:val="0"/>
              <w:spacing w:before="172" w:line="256" w:lineRule="exact"/>
              <w:ind w:left="79"/>
              <w:jc w:val="center"/>
              <w:rPr>
                <w:spacing w:val="-2"/>
              </w:rPr>
            </w:pPr>
            <w:r>
              <w:t>$</w:t>
            </w:r>
            <w:r>
              <w:rPr>
                <w:spacing w:val="-31"/>
              </w:rPr>
              <w:t xml:space="preserve"> </w:t>
            </w:r>
            <w:r>
              <w:rPr>
                <w:spacing w:val="-2"/>
              </w:rPr>
              <w:t>841,865</w:t>
            </w:r>
          </w:p>
        </w:tc>
      </w:tr>
    </w:tbl>
    <w:p w14:paraId="70E28152" w14:textId="77777777" w:rsidR="00CE528F" w:rsidRDefault="00CE528F">
      <w:pPr>
        <w:rPr>
          <w:sz w:val="20"/>
          <w:szCs w:val="20"/>
        </w:rPr>
        <w:sectPr w:rsidR="00CE528F">
          <w:pgSz w:w="12240" w:h="15840"/>
          <w:pgMar w:top="1860" w:right="720" w:bottom="280" w:left="1440" w:header="586" w:footer="0" w:gutter="0"/>
          <w:cols w:space="720"/>
          <w:noEndnote/>
        </w:sectPr>
      </w:pPr>
    </w:p>
    <w:p w14:paraId="3C8822CC" w14:textId="77777777" w:rsidR="00CE528F" w:rsidRDefault="00CE528F">
      <w:pPr>
        <w:pStyle w:val="BodyText"/>
        <w:kinsoku w:val="0"/>
        <w:overflowPunct w:val="0"/>
        <w:rPr>
          <w:sz w:val="20"/>
          <w:szCs w:val="20"/>
        </w:rPr>
      </w:pPr>
    </w:p>
    <w:p w14:paraId="4DABB743" w14:textId="77777777" w:rsidR="00CE528F" w:rsidRDefault="00CE528F">
      <w:pPr>
        <w:pStyle w:val="BodyText"/>
        <w:kinsoku w:val="0"/>
        <w:overflowPunct w:val="0"/>
        <w:spacing w:before="18"/>
        <w:rPr>
          <w:sz w:val="20"/>
          <w:szCs w:val="20"/>
        </w:rPr>
      </w:pPr>
    </w:p>
    <w:tbl>
      <w:tblPr>
        <w:tblW w:w="0" w:type="auto"/>
        <w:tblInd w:w="138" w:type="dxa"/>
        <w:tblLayout w:type="fixed"/>
        <w:tblCellMar>
          <w:left w:w="0" w:type="dxa"/>
          <w:right w:w="0" w:type="dxa"/>
        </w:tblCellMar>
        <w:tblLook w:val="0000" w:firstRow="0" w:lastRow="0" w:firstColumn="0" w:lastColumn="0" w:noHBand="0" w:noVBand="0"/>
      </w:tblPr>
      <w:tblGrid>
        <w:gridCol w:w="5217"/>
        <w:gridCol w:w="1396"/>
        <w:gridCol w:w="1382"/>
      </w:tblGrid>
      <w:tr w:rsidR="00CE528F" w14:paraId="1209899B" w14:textId="77777777">
        <w:trPr>
          <w:trHeight w:val="423"/>
        </w:trPr>
        <w:tc>
          <w:tcPr>
            <w:tcW w:w="5217" w:type="dxa"/>
            <w:tcBorders>
              <w:top w:val="none" w:sz="6" w:space="0" w:color="auto"/>
              <w:left w:val="none" w:sz="6" w:space="0" w:color="auto"/>
              <w:bottom w:val="none" w:sz="6" w:space="0" w:color="auto"/>
              <w:right w:val="none" w:sz="6" w:space="0" w:color="auto"/>
            </w:tcBorders>
          </w:tcPr>
          <w:p w14:paraId="4FA2664C" w14:textId="77777777" w:rsidR="00CE528F" w:rsidRDefault="00E16D3A">
            <w:pPr>
              <w:pStyle w:val="TableParagraph"/>
              <w:tabs>
                <w:tab w:val="left" w:pos="558"/>
              </w:tabs>
              <w:kinsoku w:val="0"/>
              <w:overflowPunct w:val="0"/>
              <w:spacing w:line="266" w:lineRule="exact"/>
              <w:ind w:left="50"/>
            </w:pPr>
            <w:r>
              <w:rPr>
                <w:spacing w:val="-5"/>
              </w:rPr>
              <w:t>2.</w:t>
            </w:r>
            <w:r>
              <w:tab/>
            </w:r>
            <w:r>
              <w:rPr>
                <w:u w:val="single"/>
              </w:rPr>
              <w:t>PROPERTY</w:t>
            </w:r>
            <w:r>
              <w:rPr>
                <w:spacing w:val="-2"/>
                <w:u w:val="single"/>
              </w:rPr>
              <w:t xml:space="preserve"> </w:t>
            </w:r>
            <w:r>
              <w:rPr>
                <w:u w:val="single"/>
              </w:rPr>
              <w:t xml:space="preserve">AND </w:t>
            </w:r>
            <w:r>
              <w:rPr>
                <w:spacing w:val="-2"/>
                <w:u w:val="single"/>
              </w:rPr>
              <w:t>EQUIPMENT</w:t>
            </w:r>
          </w:p>
        </w:tc>
        <w:tc>
          <w:tcPr>
            <w:tcW w:w="2778" w:type="dxa"/>
            <w:gridSpan w:val="2"/>
            <w:tcBorders>
              <w:top w:val="none" w:sz="6" w:space="0" w:color="auto"/>
              <w:left w:val="none" w:sz="6" w:space="0" w:color="auto"/>
              <w:bottom w:val="none" w:sz="6" w:space="0" w:color="auto"/>
              <w:right w:val="none" w:sz="6" w:space="0" w:color="auto"/>
            </w:tcBorders>
          </w:tcPr>
          <w:p w14:paraId="243B4D19" w14:textId="77777777" w:rsidR="00CE528F" w:rsidRDefault="00CE528F">
            <w:pPr>
              <w:pStyle w:val="TableParagraph"/>
              <w:kinsoku w:val="0"/>
              <w:overflowPunct w:val="0"/>
              <w:rPr>
                <w:sz w:val="22"/>
                <w:szCs w:val="22"/>
              </w:rPr>
            </w:pPr>
          </w:p>
        </w:tc>
      </w:tr>
      <w:tr w:rsidR="00CE528F" w14:paraId="279D026A" w14:textId="77777777">
        <w:trPr>
          <w:trHeight w:val="602"/>
        </w:trPr>
        <w:tc>
          <w:tcPr>
            <w:tcW w:w="5217" w:type="dxa"/>
            <w:tcBorders>
              <w:top w:val="none" w:sz="6" w:space="0" w:color="auto"/>
              <w:left w:val="none" w:sz="6" w:space="0" w:color="auto"/>
              <w:bottom w:val="none" w:sz="6" w:space="0" w:color="auto"/>
              <w:right w:val="none" w:sz="6" w:space="0" w:color="auto"/>
            </w:tcBorders>
          </w:tcPr>
          <w:p w14:paraId="12F0CAC4" w14:textId="77777777" w:rsidR="00CE528F" w:rsidRDefault="00CE528F">
            <w:pPr>
              <w:pStyle w:val="TableParagraph"/>
              <w:kinsoku w:val="0"/>
              <w:overflowPunct w:val="0"/>
              <w:rPr>
                <w:sz w:val="22"/>
                <w:szCs w:val="22"/>
              </w:rPr>
            </w:pPr>
          </w:p>
        </w:tc>
        <w:tc>
          <w:tcPr>
            <w:tcW w:w="1396" w:type="dxa"/>
            <w:tcBorders>
              <w:top w:val="none" w:sz="6" w:space="0" w:color="auto"/>
              <w:left w:val="none" w:sz="6" w:space="0" w:color="auto"/>
              <w:bottom w:val="none" w:sz="6" w:space="0" w:color="auto"/>
              <w:right w:val="none" w:sz="6" w:space="0" w:color="auto"/>
            </w:tcBorders>
          </w:tcPr>
          <w:p w14:paraId="3A9F714F" w14:textId="77777777" w:rsidR="00CE528F" w:rsidRDefault="00E16D3A">
            <w:pPr>
              <w:pStyle w:val="TableParagraph"/>
              <w:tabs>
                <w:tab w:val="left" w:pos="423"/>
                <w:tab w:val="left" w:pos="1263"/>
              </w:tabs>
              <w:kinsoku w:val="0"/>
              <w:overflowPunct w:val="0"/>
              <w:spacing w:before="148"/>
              <w:ind w:left="63"/>
            </w:pPr>
            <w:r>
              <w:rPr>
                <w:u w:val="single"/>
              </w:rPr>
              <w:tab/>
            </w:r>
            <w:r>
              <w:rPr>
                <w:spacing w:val="-4"/>
                <w:u w:val="single"/>
              </w:rPr>
              <w:t>2024</w:t>
            </w:r>
            <w:r>
              <w:rPr>
                <w:u w:val="single"/>
              </w:rPr>
              <w:tab/>
            </w:r>
          </w:p>
        </w:tc>
        <w:tc>
          <w:tcPr>
            <w:tcW w:w="1382" w:type="dxa"/>
            <w:tcBorders>
              <w:top w:val="none" w:sz="6" w:space="0" w:color="auto"/>
              <w:left w:val="none" w:sz="6" w:space="0" w:color="auto"/>
              <w:bottom w:val="none" w:sz="6" w:space="0" w:color="auto"/>
              <w:right w:val="none" w:sz="6" w:space="0" w:color="auto"/>
            </w:tcBorders>
          </w:tcPr>
          <w:p w14:paraId="11CAAEB5" w14:textId="77777777" w:rsidR="00CE528F" w:rsidRDefault="00E16D3A">
            <w:pPr>
              <w:pStyle w:val="TableParagraph"/>
              <w:tabs>
                <w:tab w:val="left" w:pos="491"/>
                <w:tab w:val="left" w:pos="1331"/>
              </w:tabs>
              <w:kinsoku w:val="0"/>
              <w:overflowPunct w:val="0"/>
              <w:spacing w:before="148"/>
              <w:ind w:left="132"/>
            </w:pPr>
            <w:r>
              <w:rPr>
                <w:u w:val="single"/>
              </w:rPr>
              <w:tab/>
            </w:r>
            <w:r>
              <w:rPr>
                <w:spacing w:val="-4"/>
                <w:u w:val="single"/>
              </w:rPr>
              <w:t>2023</w:t>
            </w:r>
            <w:r>
              <w:rPr>
                <w:u w:val="single"/>
              </w:rPr>
              <w:tab/>
            </w:r>
          </w:p>
        </w:tc>
      </w:tr>
      <w:tr w:rsidR="00CE528F" w14:paraId="17F3064A" w14:textId="77777777">
        <w:trPr>
          <w:trHeight w:val="468"/>
        </w:trPr>
        <w:tc>
          <w:tcPr>
            <w:tcW w:w="5217" w:type="dxa"/>
            <w:tcBorders>
              <w:top w:val="none" w:sz="6" w:space="0" w:color="auto"/>
              <w:left w:val="none" w:sz="6" w:space="0" w:color="auto"/>
              <w:bottom w:val="none" w:sz="6" w:space="0" w:color="auto"/>
              <w:right w:val="none" w:sz="6" w:space="0" w:color="auto"/>
            </w:tcBorders>
          </w:tcPr>
          <w:p w14:paraId="4D7259E0" w14:textId="77777777" w:rsidR="00CE528F" w:rsidRDefault="00E16D3A">
            <w:pPr>
              <w:pStyle w:val="TableParagraph"/>
              <w:kinsoku w:val="0"/>
              <w:overflowPunct w:val="0"/>
              <w:spacing w:before="169"/>
              <w:ind w:left="1824"/>
              <w:rPr>
                <w:spacing w:val="-2"/>
              </w:rPr>
            </w:pPr>
            <w:r>
              <w:rPr>
                <w:spacing w:val="-2"/>
              </w:rPr>
              <w:t>Building</w:t>
            </w:r>
            <w:r>
              <w:rPr>
                <w:spacing w:val="-13"/>
              </w:rPr>
              <w:t xml:space="preserve"> </w:t>
            </w:r>
            <w:r>
              <w:rPr>
                <w:spacing w:val="-2"/>
              </w:rPr>
              <w:t>and</w:t>
            </w:r>
            <w:r>
              <w:rPr>
                <w:spacing w:val="-10"/>
              </w:rPr>
              <w:t xml:space="preserve"> </w:t>
            </w:r>
            <w:r>
              <w:rPr>
                <w:spacing w:val="-2"/>
              </w:rPr>
              <w:t>improvements</w:t>
            </w:r>
          </w:p>
        </w:tc>
        <w:tc>
          <w:tcPr>
            <w:tcW w:w="1396" w:type="dxa"/>
            <w:tcBorders>
              <w:top w:val="none" w:sz="6" w:space="0" w:color="auto"/>
              <w:left w:val="none" w:sz="6" w:space="0" w:color="auto"/>
              <w:bottom w:val="none" w:sz="6" w:space="0" w:color="auto"/>
              <w:right w:val="none" w:sz="6" w:space="0" w:color="auto"/>
            </w:tcBorders>
          </w:tcPr>
          <w:p w14:paraId="36EEB726" w14:textId="77777777" w:rsidR="00CE528F" w:rsidRDefault="00E16D3A">
            <w:pPr>
              <w:pStyle w:val="TableParagraph"/>
              <w:kinsoku w:val="0"/>
              <w:overflowPunct w:val="0"/>
              <w:spacing w:before="169"/>
              <w:ind w:left="195"/>
              <w:rPr>
                <w:spacing w:val="-2"/>
              </w:rPr>
            </w:pPr>
            <w:r>
              <w:t>$</w:t>
            </w:r>
            <w:r>
              <w:rPr>
                <w:spacing w:val="65"/>
                <w:w w:val="150"/>
              </w:rPr>
              <w:t xml:space="preserve"> </w:t>
            </w:r>
            <w:r>
              <w:rPr>
                <w:spacing w:val="-2"/>
              </w:rPr>
              <w:t>52,699</w:t>
            </w:r>
          </w:p>
        </w:tc>
        <w:tc>
          <w:tcPr>
            <w:tcW w:w="1382" w:type="dxa"/>
            <w:tcBorders>
              <w:top w:val="none" w:sz="6" w:space="0" w:color="auto"/>
              <w:left w:val="none" w:sz="6" w:space="0" w:color="auto"/>
              <w:bottom w:val="none" w:sz="6" w:space="0" w:color="auto"/>
              <w:right w:val="none" w:sz="6" w:space="0" w:color="auto"/>
            </w:tcBorders>
          </w:tcPr>
          <w:p w14:paraId="7EF4FF4C" w14:textId="77777777" w:rsidR="00CE528F" w:rsidRDefault="00E16D3A">
            <w:pPr>
              <w:pStyle w:val="TableParagraph"/>
              <w:kinsoku w:val="0"/>
              <w:overflowPunct w:val="0"/>
              <w:spacing w:before="169"/>
              <w:ind w:left="263"/>
              <w:rPr>
                <w:spacing w:val="-2"/>
              </w:rPr>
            </w:pPr>
            <w:r>
              <w:t>$</w:t>
            </w:r>
            <w:r>
              <w:rPr>
                <w:spacing w:val="65"/>
                <w:w w:val="150"/>
              </w:rPr>
              <w:t xml:space="preserve"> </w:t>
            </w:r>
            <w:r>
              <w:rPr>
                <w:spacing w:val="-2"/>
              </w:rPr>
              <w:t>52,699</w:t>
            </w:r>
          </w:p>
        </w:tc>
      </w:tr>
      <w:tr w:rsidR="00CE528F" w14:paraId="0914AAEE" w14:textId="77777777">
        <w:trPr>
          <w:trHeight w:val="312"/>
        </w:trPr>
        <w:tc>
          <w:tcPr>
            <w:tcW w:w="5217" w:type="dxa"/>
            <w:tcBorders>
              <w:top w:val="none" w:sz="6" w:space="0" w:color="auto"/>
              <w:left w:val="none" w:sz="6" w:space="0" w:color="auto"/>
              <w:bottom w:val="none" w:sz="6" w:space="0" w:color="auto"/>
              <w:right w:val="none" w:sz="6" w:space="0" w:color="auto"/>
            </w:tcBorders>
          </w:tcPr>
          <w:p w14:paraId="61450C23" w14:textId="77777777" w:rsidR="00CE528F" w:rsidRDefault="00E16D3A">
            <w:pPr>
              <w:pStyle w:val="TableParagraph"/>
              <w:kinsoku w:val="0"/>
              <w:overflowPunct w:val="0"/>
              <w:spacing w:before="13"/>
              <w:ind w:left="1824"/>
              <w:rPr>
                <w:spacing w:val="-4"/>
              </w:rPr>
            </w:pPr>
            <w:r>
              <w:rPr>
                <w:spacing w:val="-4"/>
              </w:rPr>
              <w:t>Machinery</w:t>
            </w:r>
            <w:r>
              <w:rPr>
                <w:spacing w:val="-11"/>
              </w:rPr>
              <w:t xml:space="preserve"> </w:t>
            </w:r>
            <w:r>
              <w:rPr>
                <w:spacing w:val="-4"/>
              </w:rPr>
              <w:t>and</w:t>
            </w:r>
            <w:r>
              <w:rPr>
                <w:spacing w:val="4"/>
              </w:rPr>
              <w:t xml:space="preserve"> </w:t>
            </w:r>
            <w:r>
              <w:rPr>
                <w:spacing w:val="-4"/>
              </w:rPr>
              <w:t>equipment</w:t>
            </w:r>
          </w:p>
        </w:tc>
        <w:tc>
          <w:tcPr>
            <w:tcW w:w="1396" w:type="dxa"/>
            <w:tcBorders>
              <w:top w:val="none" w:sz="6" w:space="0" w:color="auto"/>
              <w:left w:val="none" w:sz="6" w:space="0" w:color="auto"/>
              <w:bottom w:val="none" w:sz="6" w:space="0" w:color="auto"/>
              <w:right w:val="none" w:sz="6" w:space="0" w:color="auto"/>
            </w:tcBorders>
          </w:tcPr>
          <w:p w14:paraId="30EF90F4" w14:textId="77777777" w:rsidR="00CE528F" w:rsidRDefault="00E16D3A">
            <w:pPr>
              <w:pStyle w:val="TableParagraph"/>
              <w:tabs>
                <w:tab w:val="left" w:pos="351"/>
              </w:tabs>
              <w:kinsoku w:val="0"/>
              <w:overflowPunct w:val="0"/>
              <w:spacing w:before="13"/>
              <w:ind w:left="63"/>
            </w:pPr>
            <w:r>
              <w:rPr>
                <w:u w:val="single"/>
              </w:rPr>
              <w:tab/>
            </w:r>
            <w:r>
              <w:rPr>
                <w:spacing w:val="-2"/>
                <w:u w:val="single"/>
              </w:rPr>
              <w:t>807,922</w:t>
            </w:r>
            <w:r>
              <w:rPr>
                <w:spacing w:val="80"/>
                <w:u w:val="single"/>
              </w:rPr>
              <w:t xml:space="preserve"> </w:t>
            </w:r>
          </w:p>
        </w:tc>
        <w:tc>
          <w:tcPr>
            <w:tcW w:w="1382" w:type="dxa"/>
            <w:tcBorders>
              <w:top w:val="none" w:sz="6" w:space="0" w:color="auto"/>
              <w:left w:val="none" w:sz="6" w:space="0" w:color="auto"/>
              <w:bottom w:val="none" w:sz="6" w:space="0" w:color="auto"/>
              <w:right w:val="none" w:sz="6" w:space="0" w:color="auto"/>
            </w:tcBorders>
          </w:tcPr>
          <w:p w14:paraId="7198AC3E" w14:textId="77777777" w:rsidR="00CE528F" w:rsidRDefault="00E16D3A">
            <w:pPr>
              <w:pStyle w:val="TableParagraph"/>
              <w:tabs>
                <w:tab w:val="left" w:pos="419"/>
              </w:tabs>
              <w:kinsoku w:val="0"/>
              <w:overflowPunct w:val="0"/>
              <w:spacing w:before="13"/>
              <w:ind w:left="132"/>
            </w:pPr>
            <w:r>
              <w:rPr>
                <w:u w:val="single"/>
              </w:rPr>
              <w:tab/>
            </w:r>
            <w:r>
              <w:rPr>
                <w:spacing w:val="-2"/>
                <w:u w:val="single"/>
              </w:rPr>
              <w:t>628,082</w:t>
            </w:r>
            <w:r>
              <w:rPr>
                <w:spacing w:val="80"/>
                <w:u w:val="single"/>
              </w:rPr>
              <w:t xml:space="preserve"> </w:t>
            </w:r>
          </w:p>
        </w:tc>
      </w:tr>
      <w:tr w:rsidR="00CE528F" w14:paraId="6F6D0464" w14:textId="77777777">
        <w:trPr>
          <w:trHeight w:val="311"/>
        </w:trPr>
        <w:tc>
          <w:tcPr>
            <w:tcW w:w="5217" w:type="dxa"/>
            <w:tcBorders>
              <w:top w:val="none" w:sz="6" w:space="0" w:color="auto"/>
              <w:left w:val="none" w:sz="6" w:space="0" w:color="auto"/>
              <w:bottom w:val="none" w:sz="6" w:space="0" w:color="auto"/>
              <w:right w:val="none" w:sz="6" w:space="0" w:color="auto"/>
            </w:tcBorders>
          </w:tcPr>
          <w:p w14:paraId="78EE2F38" w14:textId="77777777" w:rsidR="00CE528F" w:rsidRDefault="00CE528F">
            <w:pPr>
              <w:pStyle w:val="TableParagraph"/>
              <w:kinsoku w:val="0"/>
              <w:overflowPunct w:val="0"/>
              <w:rPr>
                <w:sz w:val="22"/>
                <w:szCs w:val="22"/>
              </w:rPr>
            </w:pPr>
          </w:p>
        </w:tc>
        <w:tc>
          <w:tcPr>
            <w:tcW w:w="1396" w:type="dxa"/>
            <w:tcBorders>
              <w:top w:val="none" w:sz="6" w:space="0" w:color="auto"/>
              <w:left w:val="none" w:sz="6" w:space="0" w:color="auto"/>
              <w:bottom w:val="none" w:sz="6" w:space="0" w:color="auto"/>
              <w:right w:val="none" w:sz="6" w:space="0" w:color="auto"/>
            </w:tcBorders>
          </w:tcPr>
          <w:p w14:paraId="6496717A" w14:textId="77777777" w:rsidR="00CE528F" w:rsidRDefault="00E16D3A">
            <w:pPr>
              <w:pStyle w:val="TableParagraph"/>
              <w:kinsoku w:val="0"/>
              <w:overflowPunct w:val="0"/>
              <w:spacing w:before="13"/>
              <w:ind w:left="351"/>
              <w:rPr>
                <w:spacing w:val="-2"/>
              </w:rPr>
            </w:pPr>
            <w:r>
              <w:rPr>
                <w:spacing w:val="-2"/>
              </w:rPr>
              <w:t>860,621</w:t>
            </w:r>
          </w:p>
        </w:tc>
        <w:tc>
          <w:tcPr>
            <w:tcW w:w="1382" w:type="dxa"/>
            <w:tcBorders>
              <w:top w:val="none" w:sz="6" w:space="0" w:color="auto"/>
              <w:left w:val="none" w:sz="6" w:space="0" w:color="auto"/>
              <w:bottom w:val="none" w:sz="6" w:space="0" w:color="auto"/>
              <w:right w:val="none" w:sz="6" w:space="0" w:color="auto"/>
            </w:tcBorders>
          </w:tcPr>
          <w:p w14:paraId="7A8C3227" w14:textId="77777777" w:rsidR="00CE528F" w:rsidRDefault="00E16D3A">
            <w:pPr>
              <w:pStyle w:val="TableParagraph"/>
              <w:kinsoku w:val="0"/>
              <w:overflowPunct w:val="0"/>
              <w:spacing w:before="13"/>
              <w:ind w:left="420"/>
              <w:rPr>
                <w:spacing w:val="-2"/>
              </w:rPr>
            </w:pPr>
            <w:r>
              <w:rPr>
                <w:spacing w:val="-2"/>
              </w:rPr>
              <w:t>680,781</w:t>
            </w:r>
          </w:p>
        </w:tc>
      </w:tr>
      <w:tr w:rsidR="00CE528F" w14:paraId="7F7D3883" w14:textId="77777777">
        <w:trPr>
          <w:trHeight w:val="468"/>
        </w:trPr>
        <w:tc>
          <w:tcPr>
            <w:tcW w:w="5217" w:type="dxa"/>
            <w:tcBorders>
              <w:top w:val="none" w:sz="6" w:space="0" w:color="auto"/>
              <w:left w:val="none" w:sz="6" w:space="0" w:color="auto"/>
              <w:bottom w:val="none" w:sz="6" w:space="0" w:color="auto"/>
              <w:right w:val="none" w:sz="6" w:space="0" w:color="auto"/>
            </w:tcBorders>
          </w:tcPr>
          <w:p w14:paraId="444E64D7" w14:textId="77777777" w:rsidR="00CE528F" w:rsidRDefault="00E16D3A">
            <w:pPr>
              <w:pStyle w:val="TableParagraph"/>
              <w:kinsoku w:val="0"/>
              <w:overflowPunct w:val="0"/>
              <w:spacing w:before="12"/>
              <w:ind w:left="2100"/>
              <w:rPr>
                <w:spacing w:val="-2"/>
              </w:rPr>
            </w:pPr>
            <w:r>
              <w:rPr>
                <w:spacing w:val="-2"/>
              </w:rPr>
              <w:t>Less:</w:t>
            </w:r>
            <w:r>
              <w:rPr>
                <w:spacing w:val="46"/>
              </w:rPr>
              <w:t xml:space="preserve"> </w:t>
            </w:r>
            <w:r>
              <w:rPr>
                <w:spacing w:val="-2"/>
              </w:rPr>
              <w:t>accumulated</w:t>
            </w:r>
            <w:r>
              <w:rPr>
                <w:spacing w:val="-9"/>
              </w:rPr>
              <w:t xml:space="preserve"> </w:t>
            </w:r>
            <w:r>
              <w:rPr>
                <w:spacing w:val="-2"/>
              </w:rPr>
              <w:t>depreciation</w:t>
            </w:r>
          </w:p>
        </w:tc>
        <w:tc>
          <w:tcPr>
            <w:tcW w:w="1396" w:type="dxa"/>
            <w:tcBorders>
              <w:top w:val="none" w:sz="6" w:space="0" w:color="auto"/>
              <w:left w:val="none" w:sz="6" w:space="0" w:color="auto"/>
              <w:bottom w:val="none" w:sz="6" w:space="0" w:color="auto"/>
              <w:right w:val="none" w:sz="6" w:space="0" w:color="auto"/>
            </w:tcBorders>
          </w:tcPr>
          <w:p w14:paraId="0E7F7755" w14:textId="77777777" w:rsidR="00CE528F" w:rsidRDefault="00E16D3A">
            <w:pPr>
              <w:pStyle w:val="TableParagraph"/>
              <w:kinsoku w:val="0"/>
              <w:overflowPunct w:val="0"/>
              <w:spacing w:before="12"/>
              <w:ind w:left="63"/>
              <w:rPr>
                <w:spacing w:val="41"/>
              </w:rPr>
            </w:pPr>
            <w:r>
              <w:rPr>
                <w:spacing w:val="41"/>
                <w:u w:val="single"/>
              </w:rPr>
              <w:t xml:space="preserve">  </w:t>
            </w:r>
            <w:r>
              <w:rPr>
                <w:spacing w:val="-2"/>
                <w:u w:val="single"/>
              </w:rPr>
              <w:t>(621,164)</w:t>
            </w:r>
          </w:p>
        </w:tc>
        <w:tc>
          <w:tcPr>
            <w:tcW w:w="1382" w:type="dxa"/>
            <w:tcBorders>
              <w:top w:val="none" w:sz="6" w:space="0" w:color="auto"/>
              <w:left w:val="none" w:sz="6" w:space="0" w:color="auto"/>
              <w:bottom w:val="none" w:sz="6" w:space="0" w:color="auto"/>
              <w:right w:val="none" w:sz="6" w:space="0" w:color="auto"/>
            </w:tcBorders>
          </w:tcPr>
          <w:p w14:paraId="4B11A895" w14:textId="77777777" w:rsidR="00CE528F" w:rsidRDefault="00E16D3A">
            <w:pPr>
              <w:pStyle w:val="TableParagraph"/>
              <w:kinsoku w:val="0"/>
              <w:overflowPunct w:val="0"/>
              <w:spacing w:before="12"/>
              <w:ind w:left="132"/>
              <w:rPr>
                <w:spacing w:val="41"/>
              </w:rPr>
            </w:pPr>
            <w:r>
              <w:rPr>
                <w:spacing w:val="41"/>
                <w:u w:val="single"/>
              </w:rPr>
              <w:t xml:space="preserve">  </w:t>
            </w:r>
            <w:r>
              <w:rPr>
                <w:spacing w:val="-2"/>
                <w:u w:val="single"/>
              </w:rPr>
              <w:t>(595,848)</w:t>
            </w:r>
          </w:p>
        </w:tc>
      </w:tr>
      <w:tr w:rsidR="00CE528F" w14:paraId="72A0D7B6" w14:textId="77777777">
        <w:trPr>
          <w:trHeight w:val="633"/>
        </w:trPr>
        <w:tc>
          <w:tcPr>
            <w:tcW w:w="5217" w:type="dxa"/>
            <w:tcBorders>
              <w:top w:val="none" w:sz="6" w:space="0" w:color="auto"/>
              <w:left w:val="none" w:sz="6" w:space="0" w:color="auto"/>
              <w:bottom w:val="none" w:sz="6" w:space="0" w:color="auto"/>
              <w:right w:val="none" w:sz="6" w:space="0" w:color="auto"/>
            </w:tcBorders>
          </w:tcPr>
          <w:p w14:paraId="01EDF85F" w14:textId="77777777" w:rsidR="00CE528F" w:rsidRDefault="00E16D3A">
            <w:pPr>
              <w:pStyle w:val="TableParagraph"/>
              <w:kinsoku w:val="0"/>
              <w:overflowPunct w:val="0"/>
              <w:spacing w:before="169"/>
              <w:ind w:left="1824"/>
              <w:rPr>
                <w:spacing w:val="-2"/>
              </w:rPr>
            </w:pPr>
            <w:r>
              <w:t>Total</w:t>
            </w:r>
            <w:r>
              <w:rPr>
                <w:spacing w:val="-11"/>
              </w:rPr>
              <w:t xml:space="preserve"> </w:t>
            </w:r>
            <w:r>
              <w:t>Property</w:t>
            </w:r>
            <w:r>
              <w:rPr>
                <w:spacing w:val="-15"/>
              </w:rPr>
              <w:t xml:space="preserve"> </w:t>
            </w:r>
            <w:r>
              <w:t>and</w:t>
            </w:r>
            <w:r>
              <w:rPr>
                <w:spacing w:val="-9"/>
              </w:rPr>
              <w:t xml:space="preserve"> </w:t>
            </w:r>
            <w:r>
              <w:rPr>
                <w:spacing w:val="-2"/>
              </w:rPr>
              <w:t>Equipment</w:t>
            </w:r>
          </w:p>
        </w:tc>
        <w:tc>
          <w:tcPr>
            <w:tcW w:w="1396" w:type="dxa"/>
            <w:tcBorders>
              <w:top w:val="none" w:sz="6" w:space="0" w:color="auto"/>
              <w:left w:val="none" w:sz="6" w:space="0" w:color="auto"/>
              <w:bottom w:val="none" w:sz="6" w:space="0" w:color="auto"/>
              <w:right w:val="none" w:sz="6" w:space="0" w:color="auto"/>
            </w:tcBorders>
          </w:tcPr>
          <w:p w14:paraId="215E14E1" w14:textId="77777777" w:rsidR="00CE528F" w:rsidRDefault="00E16D3A">
            <w:pPr>
              <w:pStyle w:val="TableParagraph"/>
              <w:kinsoku w:val="0"/>
              <w:overflowPunct w:val="0"/>
              <w:spacing w:before="169"/>
              <w:ind w:left="195"/>
            </w:pPr>
            <w:r>
              <w:rPr>
                <w:u w:val="double"/>
              </w:rPr>
              <w:t>$</w:t>
            </w:r>
            <w:r>
              <w:rPr>
                <w:spacing w:val="-24"/>
                <w:u w:val="double"/>
              </w:rPr>
              <w:t xml:space="preserve"> </w:t>
            </w:r>
            <w:r>
              <w:rPr>
                <w:spacing w:val="-2"/>
                <w:u w:val="double"/>
              </w:rPr>
              <w:t>239,457</w:t>
            </w:r>
          </w:p>
        </w:tc>
        <w:tc>
          <w:tcPr>
            <w:tcW w:w="1382" w:type="dxa"/>
            <w:tcBorders>
              <w:top w:val="none" w:sz="6" w:space="0" w:color="auto"/>
              <w:left w:val="none" w:sz="6" w:space="0" w:color="auto"/>
              <w:bottom w:val="none" w:sz="6" w:space="0" w:color="auto"/>
              <w:right w:val="none" w:sz="6" w:space="0" w:color="auto"/>
            </w:tcBorders>
          </w:tcPr>
          <w:p w14:paraId="3153B057" w14:textId="77777777" w:rsidR="00CE528F" w:rsidRDefault="00E16D3A">
            <w:pPr>
              <w:pStyle w:val="TableParagraph"/>
              <w:kinsoku w:val="0"/>
              <w:overflowPunct w:val="0"/>
              <w:spacing w:before="169"/>
              <w:ind w:left="263"/>
            </w:pPr>
            <w:r>
              <w:rPr>
                <w:u w:val="double"/>
              </w:rPr>
              <w:t>$</w:t>
            </w:r>
            <w:r>
              <w:rPr>
                <w:spacing w:val="65"/>
                <w:w w:val="150"/>
                <w:u w:val="double"/>
              </w:rPr>
              <w:t xml:space="preserve"> </w:t>
            </w:r>
            <w:r>
              <w:rPr>
                <w:spacing w:val="-2"/>
                <w:u w:val="double"/>
              </w:rPr>
              <w:t>84,933</w:t>
            </w:r>
          </w:p>
        </w:tc>
      </w:tr>
      <w:tr w:rsidR="00CE528F" w14:paraId="2A0A2AB1" w14:textId="77777777">
        <w:trPr>
          <w:trHeight w:val="454"/>
        </w:trPr>
        <w:tc>
          <w:tcPr>
            <w:tcW w:w="5217" w:type="dxa"/>
            <w:tcBorders>
              <w:top w:val="none" w:sz="6" w:space="0" w:color="auto"/>
              <w:left w:val="none" w:sz="6" w:space="0" w:color="auto"/>
              <w:bottom w:val="none" w:sz="6" w:space="0" w:color="auto"/>
              <w:right w:val="none" w:sz="6" w:space="0" w:color="auto"/>
            </w:tcBorders>
          </w:tcPr>
          <w:p w14:paraId="1F8066B7" w14:textId="77777777" w:rsidR="00CE528F" w:rsidRDefault="00E16D3A">
            <w:pPr>
              <w:pStyle w:val="TableParagraph"/>
              <w:tabs>
                <w:tab w:val="left" w:pos="558"/>
              </w:tabs>
              <w:kinsoku w:val="0"/>
              <w:overflowPunct w:val="0"/>
              <w:spacing w:before="178" w:line="256" w:lineRule="exact"/>
              <w:ind w:left="50"/>
            </w:pPr>
            <w:r>
              <w:rPr>
                <w:spacing w:val="-5"/>
              </w:rPr>
              <w:t>3.</w:t>
            </w:r>
            <w:r>
              <w:tab/>
            </w:r>
            <w:r>
              <w:rPr>
                <w:u w:val="single"/>
              </w:rPr>
              <w:t>SUBSEQUENT</w:t>
            </w:r>
            <w:r>
              <w:rPr>
                <w:spacing w:val="-3"/>
                <w:u w:val="single"/>
              </w:rPr>
              <w:t xml:space="preserve"> </w:t>
            </w:r>
            <w:r>
              <w:rPr>
                <w:spacing w:val="-2"/>
                <w:u w:val="single"/>
              </w:rPr>
              <w:t>EVENTS</w:t>
            </w:r>
          </w:p>
        </w:tc>
        <w:tc>
          <w:tcPr>
            <w:tcW w:w="1396" w:type="dxa"/>
            <w:tcBorders>
              <w:top w:val="none" w:sz="6" w:space="0" w:color="auto"/>
              <w:left w:val="none" w:sz="6" w:space="0" w:color="auto"/>
              <w:bottom w:val="none" w:sz="6" w:space="0" w:color="auto"/>
              <w:right w:val="none" w:sz="6" w:space="0" w:color="auto"/>
            </w:tcBorders>
          </w:tcPr>
          <w:p w14:paraId="1BF14F3A" w14:textId="77777777" w:rsidR="00CE528F" w:rsidRDefault="00CE528F">
            <w:pPr>
              <w:pStyle w:val="TableParagraph"/>
              <w:kinsoku w:val="0"/>
              <w:overflowPunct w:val="0"/>
              <w:rPr>
                <w:sz w:val="22"/>
                <w:szCs w:val="22"/>
              </w:rPr>
            </w:pPr>
          </w:p>
        </w:tc>
        <w:tc>
          <w:tcPr>
            <w:tcW w:w="1382" w:type="dxa"/>
            <w:tcBorders>
              <w:top w:val="none" w:sz="6" w:space="0" w:color="auto"/>
              <w:left w:val="none" w:sz="6" w:space="0" w:color="auto"/>
              <w:bottom w:val="none" w:sz="6" w:space="0" w:color="auto"/>
              <w:right w:val="none" w:sz="6" w:space="0" w:color="auto"/>
            </w:tcBorders>
          </w:tcPr>
          <w:p w14:paraId="13792842" w14:textId="77777777" w:rsidR="00CE528F" w:rsidRDefault="00CE528F">
            <w:pPr>
              <w:pStyle w:val="TableParagraph"/>
              <w:kinsoku w:val="0"/>
              <w:overflowPunct w:val="0"/>
              <w:rPr>
                <w:sz w:val="22"/>
                <w:szCs w:val="22"/>
              </w:rPr>
            </w:pPr>
          </w:p>
        </w:tc>
      </w:tr>
    </w:tbl>
    <w:p w14:paraId="6314A369" w14:textId="77777777" w:rsidR="00CE528F" w:rsidRDefault="00CE528F">
      <w:pPr>
        <w:pStyle w:val="BodyText"/>
        <w:kinsoku w:val="0"/>
        <w:overflowPunct w:val="0"/>
        <w:spacing w:before="3"/>
      </w:pPr>
    </w:p>
    <w:p w14:paraId="29CDEE8E" w14:textId="77777777" w:rsidR="0050233C" w:rsidRDefault="00E16D3A">
      <w:pPr>
        <w:pStyle w:val="BodyText"/>
        <w:kinsoku w:val="0"/>
        <w:overflowPunct w:val="0"/>
        <w:ind w:left="187" w:right="268"/>
        <w:jc w:val="both"/>
      </w:pPr>
      <w:r>
        <w:t xml:space="preserve">The </w:t>
      </w:r>
      <w:proofErr w:type="gramStart"/>
      <w:r>
        <w:t>District</w:t>
      </w:r>
      <w:proofErr w:type="gramEnd"/>
      <w:r>
        <w:t xml:space="preserve"> did not have any subsequent events through January 24, 2025, which is the date the financial statements were available to be issued for events requiring recording or disclosure in the financial statements for the year ended June 30, 2024.</w:t>
      </w:r>
    </w:p>
    <w:sectPr w:rsidR="0050233C">
      <w:pgSz w:w="12240" w:h="15840"/>
      <w:pgMar w:top="1860" w:right="720" w:bottom="280" w:left="1440" w:header="586"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3F1C" w14:textId="77777777" w:rsidR="0050233C" w:rsidRDefault="0050233C">
      <w:r>
        <w:separator/>
      </w:r>
    </w:p>
  </w:endnote>
  <w:endnote w:type="continuationSeparator" w:id="0">
    <w:p w14:paraId="7BE3CE1F" w14:textId="77777777" w:rsidR="0050233C" w:rsidRDefault="0050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1F3D" w14:textId="77777777" w:rsidR="0050233C" w:rsidRDefault="0050233C">
      <w:r>
        <w:separator/>
      </w:r>
    </w:p>
  </w:footnote>
  <w:footnote w:type="continuationSeparator" w:id="0">
    <w:p w14:paraId="006B0832" w14:textId="77777777" w:rsidR="0050233C" w:rsidRDefault="0050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3F63" w14:textId="6AD0A6F2" w:rsidR="00CE528F" w:rsidRDefault="003455B5">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6BF6FAD9" wp14:editId="0DD977AC">
              <wp:simplePos x="0" y="0"/>
              <wp:positionH relativeFrom="page">
                <wp:posOffset>6690995</wp:posOffset>
              </wp:positionH>
              <wp:positionV relativeFrom="page">
                <wp:posOffset>359410</wp:posOffset>
              </wp:positionV>
              <wp:extent cx="405765" cy="165735"/>
              <wp:effectExtent l="0" t="0" r="0" b="0"/>
              <wp:wrapNone/>
              <wp:docPr id="8361108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8C29A" w14:textId="3B6E206F" w:rsidR="00CE528F" w:rsidRDefault="00E16D3A">
                          <w:pPr>
                            <w:pStyle w:val="BodyText"/>
                            <w:kinsoku w:val="0"/>
                            <w:overflowPunct w:val="0"/>
                            <w:spacing w:before="10"/>
                            <w:ind w:left="20"/>
                            <w:rPr>
                              <w:spacing w:val="-10"/>
                              <w:sz w:val="20"/>
                              <w:szCs w:val="20"/>
                            </w:rPr>
                          </w:pPr>
                          <w:r>
                            <w:rPr>
                              <w:sz w:val="20"/>
                              <w:szCs w:val="20"/>
                            </w:rPr>
                            <w:t>Page</w:t>
                          </w:r>
                          <w:r>
                            <w:rPr>
                              <w:spacing w:val="-3"/>
                              <w:sz w:val="20"/>
                              <w:szCs w:val="20"/>
                            </w:rPr>
                            <w:t xml:space="preserve"> </w:t>
                          </w:r>
                          <w:r>
                            <w:rPr>
                              <w:spacing w:val="-10"/>
                              <w:sz w:val="20"/>
                              <w:szCs w:val="20"/>
                            </w:rPr>
                            <w:fldChar w:fldCharType="begin"/>
                          </w:r>
                          <w:r>
                            <w:rPr>
                              <w:spacing w:val="-10"/>
                              <w:sz w:val="20"/>
                              <w:szCs w:val="20"/>
                            </w:rPr>
                            <w:instrText xml:space="preserve"> PAGE </w:instrText>
                          </w:r>
                          <w:r>
                            <w:rPr>
                              <w:spacing w:val="-10"/>
                              <w:sz w:val="20"/>
                              <w:szCs w:val="20"/>
                            </w:rPr>
                            <w:fldChar w:fldCharType="separate"/>
                          </w:r>
                          <w:r w:rsidR="003455B5">
                            <w:rPr>
                              <w:noProof/>
                              <w:spacing w:val="-10"/>
                              <w:sz w:val="20"/>
                              <w:szCs w:val="20"/>
                            </w:rPr>
                            <w:t>2</w:t>
                          </w:r>
                          <w:r>
                            <w:rPr>
                              <w:spacing w:val="-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6FAD9" id="_x0000_t202" coordsize="21600,21600" o:spt="202" path="m,l,21600r21600,l21600,xe">
              <v:stroke joinstyle="miter"/>
              <v:path gradientshapeok="t" o:connecttype="rect"/>
            </v:shapetype>
            <v:shape id="Text Box 1" o:spid="_x0000_s1027" type="#_x0000_t202" style="position:absolute;margin-left:526.85pt;margin-top:28.3pt;width:31.9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" o:allowincell="f" filled="f" stroked="f">
              <v:textbox inset="0,0,0,0">
                <w:txbxContent>
                  <w:p w14:paraId="61F8C29A" w14:textId="3B6E206F" w:rsidR="00000000" w:rsidRDefault="00000000">
                    <w:pPr>
                      <w:pStyle w:val="BodyText"/>
                      <w:kinsoku w:val="0"/>
                      <w:overflowPunct w:val="0"/>
                      <w:spacing w:before="10"/>
                      <w:ind w:left="20"/>
                      <w:rPr>
                        <w:spacing w:val="-10"/>
                        <w:sz w:val="20"/>
                        <w:szCs w:val="20"/>
                      </w:rPr>
                    </w:pPr>
                    <w:r>
                      <w:rPr>
                        <w:sz w:val="20"/>
                        <w:szCs w:val="20"/>
                      </w:rPr>
                      <w:t>Page</w:t>
                    </w:r>
                    <w:r>
                      <w:rPr>
                        <w:spacing w:val="-3"/>
                        <w:sz w:val="20"/>
                        <w:szCs w:val="20"/>
                      </w:rPr>
                      <w:t xml:space="preserve"> </w:t>
                    </w:r>
                    <w:r>
                      <w:rPr>
                        <w:spacing w:val="-10"/>
                        <w:sz w:val="20"/>
                        <w:szCs w:val="20"/>
                      </w:rPr>
                      <w:fldChar w:fldCharType="begin"/>
                    </w:r>
                    <w:r>
                      <w:rPr>
                        <w:spacing w:val="-10"/>
                        <w:sz w:val="20"/>
                        <w:szCs w:val="20"/>
                      </w:rPr>
                      <w:instrText xml:space="preserve"> PAGE </w:instrText>
                    </w:r>
                    <w:r w:rsidR="003455B5">
                      <w:rPr>
                        <w:spacing w:val="-10"/>
                        <w:sz w:val="20"/>
                        <w:szCs w:val="20"/>
                      </w:rPr>
                      <w:fldChar w:fldCharType="separate"/>
                    </w:r>
                    <w:r w:rsidR="003455B5">
                      <w:rPr>
                        <w:noProof/>
                        <w:spacing w:val="-10"/>
                        <w:sz w:val="20"/>
                        <w:szCs w:val="20"/>
                      </w:rPr>
                      <w:t>2</w:t>
                    </w:r>
                    <w:r>
                      <w:rPr>
                        <w:spacing w:val="-10"/>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7D023C35" wp14:editId="1B0F3B15">
              <wp:simplePos x="0" y="0"/>
              <wp:positionH relativeFrom="page">
                <wp:posOffset>2291715</wp:posOffset>
              </wp:positionH>
              <wp:positionV relativeFrom="page">
                <wp:posOffset>651510</wp:posOffset>
              </wp:positionV>
              <wp:extent cx="3485515" cy="194310"/>
              <wp:effectExtent l="0" t="0" r="0" b="0"/>
              <wp:wrapNone/>
              <wp:docPr id="1267046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55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0AC90" w14:textId="77777777" w:rsidR="00CE528F" w:rsidRDefault="00E16D3A">
                          <w:pPr>
                            <w:pStyle w:val="BodyText"/>
                            <w:kinsoku w:val="0"/>
                            <w:overflowPunct w:val="0"/>
                            <w:spacing w:before="10"/>
                            <w:ind w:left="20"/>
                            <w:rPr>
                              <w:b/>
                              <w:bCs/>
                              <w:spacing w:val="-2"/>
                            </w:rPr>
                          </w:pPr>
                          <w:r>
                            <w:rPr>
                              <w:b/>
                              <w:bCs/>
                            </w:rPr>
                            <w:t>VERDI</w:t>
                          </w:r>
                          <w:r>
                            <w:rPr>
                              <w:b/>
                              <w:bCs/>
                              <w:spacing w:val="-4"/>
                            </w:rPr>
                            <w:t xml:space="preserve"> </w:t>
                          </w:r>
                          <w:r>
                            <w:rPr>
                              <w:b/>
                              <w:bCs/>
                            </w:rPr>
                            <w:t>TELEVISION</w:t>
                          </w:r>
                          <w:r>
                            <w:rPr>
                              <w:b/>
                              <w:bCs/>
                              <w:spacing w:val="-5"/>
                            </w:rPr>
                            <w:t xml:space="preserve"> </w:t>
                          </w:r>
                          <w:r>
                            <w:rPr>
                              <w:b/>
                              <w:bCs/>
                            </w:rPr>
                            <w:t>MAINTENANCE</w:t>
                          </w:r>
                          <w:r>
                            <w:rPr>
                              <w:b/>
                              <w:bCs/>
                              <w:spacing w:val="-1"/>
                            </w:rPr>
                            <w:t xml:space="preserve"> </w:t>
                          </w:r>
                          <w:r>
                            <w:rPr>
                              <w:b/>
                              <w:bCs/>
                              <w:spacing w:val="-2"/>
                            </w:rPr>
                            <w:t>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23C35" id="Text Box 2" o:spid="_x0000_s1028" type="#_x0000_t202" style="position:absolute;margin-left:180.45pt;margin-top:51.3pt;width:274.45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" o:allowincell="f" filled="f" stroked="f">
              <v:textbox inset="0,0,0,0">
                <w:txbxContent>
                  <w:p w14:paraId="1F40AC90" w14:textId="77777777" w:rsidR="00000000" w:rsidRDefault="00000000">
                    <w:pPr>
                      <w:pStyle w:val="BodyText"/>
                      <w:kinsoku w:val="0"/>
                      <w:overflowPunct w:val="0"/>
                      <w:spacing w:before="10"/>
                      <w:ind w:left="20"/>
                      <w:rPr>
                        <w:b/>
                        <w:bCs/>
                        <w:spacing w:val="-2"/>
                      </w:rPr>
                    </w:pPr>
                    <w:r>
                      <w:rPr>
                        <w:b/>
                        <w:bCs/>
                      </w:rPr>
                      <w:t>VERDI</w:t>
                    </w:r>
                    <w:r>
                      <w:rPr>
                        <w:b/>
                        <w:bCs/>
                        <w:spacing w:val="-4"/>
                      </w:rPr>
                      <w:t xml:space="preserve"> </w:t>
                    </w:r>
                    <w:r>
                      <w:rPr>
                        <w:b/>
                        <w:bCs/>
                      </w:rPr>
                      <w:t>TELEVISION</w:t>
                    </w:r>
                    <w:r>
                      <w:rPr>
                        <w:b/>
                        <w:bCs/>
                        <w:spacing w:val="-5"/>
                      </w:rPr>
                      <w:t xml:space="preserve"> </w:t>
                    </w:r>
                    <w:r>
                      <w:rPr>
                        <w:b/>
                        <w:bCs/>
                      </w:rPr>
                      <w:t>MAINTENANCE</w:t>
                    </w:r>
                    <w:r>
                      <w:rPr>
                        <w:b/>
                        <w:bCs/>
                        <w:spacing w:val="-1"/>
                      </w:rPr>
                      <w:t xml:space="preserve"> </w:t>
                    </w:r>
                    <w:r>
                      <w:rPr>
                        <w:b/>
                        <w:bCs/>
                        <w:spacing w:val="-2"/>
                      </w:rPr>
                      <w:t>DISTRICT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4FE7" w14:textId="14ADFBF8" w:rsidR="00CE528F" w:rsidRDefault="003455B5">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2336" behindDoc="1" locked="0" layoutInCell="0" allowOverlap="1" wp14:anchorId="59CCB450" wp14:editId="1C160AEE">
              <wp:simplePos x="0" y="0"/>
              <wp:positionH relativeFrom="page">
                <wp:posOffset>6690995</wp:posOffset>
              </wp:positionH>
              <wp:positionV relativeFrom="page">
                <wp:posOffset>359410</wp:posOffset>
              </wp:positionV>
              <wp:extent cx="405765" cy="165735"/>
              <wp:effectExtent l="0" t="0" r="0" b="0"/>
              <wp:wrapNone/>
              <wp:docPr id="1593693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5F240" w14:textId="2D95B9EE" w:rsidR="00CE528F" w:rsidRDefault="00E16D3A">
                          <w:pPr>
                            <w:pStyle w:val="BodyText"/>
                            <w:kinsoku w:val="0"/>
                            <w:overflowPunct w:val="0"/>
                            <w:spacing w:before="10"/>
                            <w:ind w:left="20"/>
                            <w:rPr>
                              <w:spacing w:val="-10"/>
                              <w:sz w:val="20"/>
                              <w:szCs w:val="20"/>
                            </w:rPr>
                          </w:pPr>
                          <w:r>
                            <w:rPr>
                              <w:sz w:val="20"/>
                              <w:szCs w:val="20"/>
                            </w:rPr>
                            <w:t>Page</w:t>
                          </w:r>
                          <w:r>
                            <w:rPr>
                              <w:spacing w:val="-3"/>
                              <w:sz w:val="20"/>
                              <w:szCs w:val="20"/>
                            </w:rPr>
                            <w:t xml:space="preserve"> </w:t>
                          </w:r>
                          <w:r>
                            <w:rPr>
                              <w:spacing w:val="-10"/>
                              <w:sz w:val="20"/>
                              <w:szCs w:val="20"/>
                            </w:rPr>
                            <w:fldChar w:fldCharType="begin"/>
                          </w:r>
                          <w:r>
                            <w:rPr>
                              <w:spacing w:val="-10"/>
                              <w:sz w:val="20"/>
                              <w:szCs w:val="20"/>
                            </w:rPr>
                            <w:instrText xml:space="preserve"> PAGE </w:instrText>
                          </w:r>
                          <w:r>
                            <w:rPr>
                              <w:spacing w:val="-10"/>
                              <w:sz w:val="20"/>
                              <w:szCs w:val="20"/>
                            </w:rPr>
                            <w:fldChar w:fldCharType="separate"/>
                          </w:r>
                          <w:r w:rsidR="003455B5">
                            <w:rPr>
                              <w:noProof/>
                              <w:spacing w:val="-10"/>
                              <w:sz w:val="20"/>
                              <w:szCs w:val="20"/>
                            </w:rPr>
                            <w:t>5</w:t>
                          </w:r>
                          <w:r>
                            <w:rPr>
                              <w:spacing w:val="-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CB450" id="_x0000_t202" coordsize="21600,21600" o:spt="202" path="m,l,21600r21600,l21600,xe">
              <v:stroke joinstyle="miter"/>
              <v:path gradientshapeok="t" o:connecttype="rect"/>
            </v:shapetype>
            <v:shape id="Text Box 3" o:spid="_x0000_s1029" type="#_x0000_t202" style="position:absolute;margin-left:526.85pt;margin-top:28.3pt;width:31.9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" o:allowincell="f" filled="f" stroked="f">
              <v:textbox inset="0,0,0,0">
                <w:txbxContent>
                  <w:p w14:paraId="2C55F240" w14:textId="2D95B9EE" w:rsidR="00000000" w:rsidRDefault="00000000">
                    <w:pPr>
                      <w:pStyle w:val="BodyText"/>
                      <w:kinsoku w:val="0"/>
                      <w:overflowPunct w:val="0"/>
                      <w:spacing w:before="10"/>
                      <w:ind w:left="20"/>
                      <w:rPr>
                        <w:spacing w:val="-10"/>
                        <w:sz w:val="20"/>
                        <w:szCs w:val="20"/>
                      </w:rPr>
                    </w:pPr>
                    <w:r>
                      <w:rPr>
                        <w:sz w:val="20"/>
                        <w:szCs w:val="20"/>
                      </w:rPr>
                      <w:t>Page</w:t>
                    </w:r>
                    <w:r>
                      <w:rPr>
                        <w:spacing w:val="-3"/>
                        <w:sz w:val="20"/>
                        <w:szCs w:val="20"/>
                      </w:rPr>
                      <w:t xml:space="preserve"> </w:t>
                    </w:r>
                    <w:r>
                      <w:rPr>
                        <w:spacing w:val="-10"/>
                        <w:sz w:val="20"/>
                        <w:szCs w:val="20"/>
                      </w:rPr>
                      <w:fldChar w:fldCharType="begin"/>
                    </w:r>
                    <w:r>
                      <w:rPr>
                        <w:spacing w:val="-10"/>
                        <w:sz w:val="20"/>
                        <w:szCs w:val="20"/>
                      </w:rPr>
                      <w:instrText xml:space="preserve"> PAGE </w:instrText>
                    </w:r>
                    <w:r w:rsidR="003455B5">
                      <w:rPr>
                        <w:spacing w:val="-10"/>
                        <w:sz w:val="20"/>
                        <w:szCs w:val="20"/>
                      </w:rPr>
                      <w:fldChar w:fldCharType="separate"/>
                    </w:r>
                    <w:r w:rsidR="003455B5">
                      <w:rPr>
                        <w:noProof/>
                        <w:spacing w:val="-10"/>
                        <w:sz w:val="20"/>
                        <w:szCs w:val="20"/>
                      </w:rPr>
                      <w:t>5</w:t>
                    </w:r>
                    <w:r>
                      <w:rPr>
                        <w:spacing w:val="-10"/>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1D2E5308" wp14:editId="637A3108">
              <wp:simplePos x="0" y="0"/>
              <wp:positionH relativeFrom="page">
                <wp:posOffset>2326640</wp:posOffset>
              </wp:positionH>
              <wp:positionV relativeFrom="page">
                <wp:posOffset>651510</wp:posOffset>
              </wp:positionV>
              <wp:extent cx="3485515" cy="545465"/>
              <wp:effectExtent l="0" t="0" r="0" b="0"/>
              <wp:wrapNone/>
              <wp:docPr id="1618026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5515"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43A25" w14:textId="77777777" w:rsidR="00CE528F" w:rsidRDefault="00E16D3A">
                          <w:pPr>
                            <w:pStyle w:val="BodyText"/>
                            <w:kinsoku w:val="0"/>
                            <w:overflowPunct w:val="0"/>
                            <w:spacing w:before="10"/>
                            <w:jc w:val="center"/>
                            <w:rPr>
                              <w:b/>
                              <w:bCs/>
                              <w:spacing w:val="-2"/>
                            </w:rPr>
                          </w:pPr>
                          <w:r>
                            <w:rPr>
                              <w:b/>
                              <w:bCs/>
                            </w:rPr>
                            <w:t>VERDI</w:t>
                          </w:r>
                          <w:r>
                            <w:rPr>
                              <w:b/>
                              <w:bCs/>
                              <w:spacing w:val="-4"/>
                            </w:rPr>
                            <w:t xml:space="preserve"> </w:t>
                          </w:r>
                          <w:r>
                            <w:rPr>
                              <w:b/>
                              <w:bCs/>
                            </w:rPr>
                            <w:t>TELEVISION</w:t>
                          </w:r>
                          <w:r>
                            <w:rPr>
                              <w:b/>
                              <w:bCs/>
                              <w:spacing w:val="-5"/>
                            </w:rPr>
                            <w:t xml:space="preserve"> </w:t>
                          </w:r>
                          <w:r>
                            <w:rPr>
                              <w:b/>
                              <w:bCs/>
                            </w:rPr>
                            <w:t>MAINTENANCE</w:t>
                          </w:r>
                          <w:r>
                            <w:rPr>
                              <w:b/>
                              <w:bCs/>
                              <w:spacing w:val="-1"/>
                            </w:rPr>
                            <w:t xml:space="preserve"> </w:t>
                          </w:r>
                          <w:r>
                            <w:rPr>
                              <w:b/>
                              <w:bCs/>
                              <w:spacing w:val="-2"/>
                            </w:rPr>
                            <w:t>DISTRICT</w:t>
                          </w:r>
                        </w:p>
                        <w:p w14:paraId="46B74D05" w14:textId="77777777" w:rsidR="00CE528F" w:rsidRDefault="00E16D3A">
                          <w:pPr>
                            <w:pStyle w:val="BodyText"/>
                            <w:kinsoku w:val="0"/>
                            <w:overflowPunct w:val="0"/>
                            <w:ind w:left="1137" w:right="1118"/>
                            <w:jc w:val="center"/>
                          </w:pPr>
                          <w:r>
                            <w:t>Notes</w:t>
                          </w:r>
                          <w:r>
                            <w:rPr>
                              <w:spacing w:val="-13"/>
                            </w:rPr>
                            <w:t xml:space="preserve"> </w:t>
                          </w:r>
                          <w:r>
                            <w:t>to</w:t>
                          </w:r>
                          <w:r>
                            <w:rPr>
                              <w:spacing w:val="-13"/>
                            </w:rPr>
                            <w:t xml:space="preserve"> </w:t>
                          </w:r>
                          <w:r>
                            <w:t>Financial</w:t>
                          </w:r>
                          <w:r>
                            <w:rPr>
                              <w:spacing w:val="-13"/>
                            </w:rPr>
                            <w:t xml:space="preserve"> </w:t>
                          </w:r>
                          <w:r>
                            <w:t>Statements June 30,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E5308" id="Text Box 4" o:spid="_x0000_s1030" type="#_x0000_t202" style="position:absolute;margin-left:183.2pt;margin-top:51.3pt;width:274.45pt;height:42.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" o:allowincell="f" filled="f" stroked="f">
              <v:textbox inset="0,0,0,0">
                <w:txbxContent>
                  <w:p w14:paraId="17843A25" w14:textId="77777777" w:rsidR="00000000" w:rsidRDefault="00000000">
                    <w:pPr>
                      <w:pStyle w:val="BodyText"/>
                      <w:kinsoku w:val="0"/>
                      <w:overflowPunct w:val="0"/>
                      <w:spacing w:before="10"/>
                      <w:jc w:val="center"/>
                      <w:rPr>
                        <w:b/>
                        <w:bCs/>
                        <w:spacing w:val="-2"/>
                      </w:rPr>
                    </w:pPr>
                    <w:r>
                      <w:rPr>
                        <w:b/>
                        <w:bCs/>
                      </w:rPr>
                      <w:t>VERDI</w:t>
                    </w:r>
                    <w:r>
                      <w:rPr>
                        <w:b/>
                        <w:bCs/>
                        <w:spacing w:val="-4"/>
                      </w:rPr>
                      <w:t xml:space="preserve"> </w:t>
                    </w:r>
                    <w:r>
                      <w:rPr>
                        <w:b/>
                        <w:bCs/>
                      </w:rPr>
                      <w:t>TELEVISION</w:t>
                    </w:r>
                    <w:r>
                      <w:rPr>
                        <w:b/>
                        <w:bCs/>
                        <w:spacing w:val="-5"/>
                      </w:rPr>
                      <w:t xml:space="preserve"> </w:t>
                    </w:r>
                    <w:r>
                      <w:rPr>
                        <w:b/>
                        <w:bCs/>
                      </w:rPr>
                      <w:t>MAINTENANCE</w:t>
                    </w:r>
                    <w:r>
                      <w:rPr>
                        <w:b/>
                        <w:bCs/>
                        <w:spacing w:val="-1"/>
                      </w:rPr>
                      <w:t xml:space="preserve"> </w:t>
                    </w:r>
                    <w:r>
                      <w:rPr>
                        <w:b/>
                        <w:bCs/>
                        <w:spacing w:val="-2"/>
                      </w:rPr>
                      <w:t>DISTRICT</w:t>
                    </w:r>
                  </w:p>
                  <w:p w14:paraId="46B74D05" w14:textId="77777777" w:rsidR="00000000" w:rsidRDefault="00000000">
                    <w:pPr>
                      <w:pStyle w:val="BodyText"/>
                      <w:kinsoku w:val="0"/>
                      <w:overflowPunct w:val="0"/>
                      <w:ind w:left="1137" w:right="1118"/>
                      <w:jc w:val="center"/>
                    </w:pPr>
                    <w:r>
                      <w:t>Notes</w:t>
                    </w:r>
                    <w:r>
                      <w:rPr>
                        <w:spacing w:val="-13"/>
                      </w:rPr>
                      <w:t xml:space="preserve"> </w:t>
                    </w:r>
                    <w:r>
                      <w:t>to</w:t>
                    </w:r>
                    <w:r>
                      <w:rPr>
                        <w:spacing w:val="-13"/>
                      </w:rPr>
                      <w:t xml:space="preserve"> </w:t>
                    </w:r>
                    <w:r>
                      <w:t>Financial</w:t>
                    </w:r>
                    <w:r>
                      <w:rPr>
                        <w:spacing w:val="-13"/>
                      </w:rPr>
                      <w:t xml:space="preserve"> </w:t>
                    </w:r>
                    <w:r>
                      <w:t>Statements June 30,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696" w:hanging="509"/>
      </w:pPr>
      <w:rPr>
        <w:rFonts w:ascii="Times New Roman" w:hAnsi="Times New Roman" w:cs="Times New Roman"/>
        <w:b w:val="0"/>
        <w:bCs w:val="0"/>
        <w:i w:val="0"/>
        <w:iCs w:val="0"/>
        <w:spacing w:val="0"/>
        <w:w w:val="100"/>
        <w:sz w:val="24"/>
        <w:szCs w:val="24"/>
      </w:rPr>
    </w:lvl>
    <w:lvl w:ilvl="1">
      <w:numFmt w:val="bullet"/>
      <w:lvlText w:val="•"/>
      <w:lvlJc w:val="left"/>
      <w:pPr>
        <w:ind w:left="1638" w:hanging="509"/>
      </w:pPr>
    </w:lvl>
    <w:lvl w:ilvl="2">
      <w:numFmt w:val="bullet"/>
      <w:lvlText w:val="•"/>
      <w:lvlJc w:val="left"/>
      <w:pPr>
        <w:ind w:left="2576" w:hanging="509"/>
      </w:pPr>
    </w:lvl>
    <w:lvl w:ilvl="3">
      <w:numFmt w:val="bullet"/>
      <w:lvlText w:val="•"/>
      <w:lvlJc w:val="left"/>
      <w:pPr>
        <w:ind w:left="3514" w:hanging="509"/>
      </w:pPr>
    </w:lvl>
    <w:lvl w:ilvl="4">
      <w:numFmt w:val="bullet"/>
      <w:lvlText w:val="•"/>
      <w:lvlJc w:val="left"/>
      <w:pPr>
        <w:ind w:left="4452" w:hanging="509"/>
      </w:pPr>
    </w:lvl>
    <w:lvl w:ilvl="5">
      <w:numFmt w:val="bullet"/>
      <w:lvlText w:val="•"/>
      <w:lvlJc w:val="left"/>
      <w:pPr>
        <w:ind w:left="5390" w:hanging="509"/>
      </w:pPr>
    </w:lvl>
    <w:lvl w:ilvl="6">
      <w:numFmt w:val="bullet"/>
      <w:lvlText w:val="•"/>
      <w:lvlJc w:val="left"/>
      <w:pPr>
        <w:ind w:left="6328" w:hanging="509"/>
      </w:pPr>
    </w:lvl>
    <w:lvl w:ilvl="7">
      <w:numFmt w:val="bullet"/>
      <w:lvlText w:val="•"/>
      <w:lvlJc w:val="left"/>
      <w:pPr>
        <w:ind w:left="7266" w:hanging="509"/>
      </w:pPr>
    </w:lvl>
    <w:lvl w:ilvl="8">
      <w:numFmt w:val="bullet"/>
      <w:lvlText w:val="•"/>
      <w:lvlJc w:val="left"/>
      <w:pPr>
        <w:ind w:left="8204" w:hanging="509"/>
      </w:pPr>
    </w:lvl>
  </w:abstractNum>
  <w:abstractNum w:abstractNumId="1" w15:restartNumberingAfterBreak="0">
    <w:nsid w:val="00000403"/>
    <w:multiLevelType w:val="multilevel"/>
    <w:tmpl w:val="FFFFFFFF"/>
    <w:lvl w:ilvl="0">
      <w:start w:val="1"/>
      <w:numFmt w:val="decimal"/>
      <w:lvlText w:val="%1."/>
      <w:lvlJc w:val="left"/>
      <w:pPr>
        <w:ind w:left="696" w:hanging="509"/>
      </w:pPr>
      <w:rPr>
        <w:rFonts w:ascii="Times New Roman" w:hAnsi="Times New Roman" w:cs="Times New Roman"/>
        <w:b w:val="0"/>
        <w:bCs w:val="0"/>
        <w:i w:val="0"/>
        <w:iCs w:val="0"/>
        <w:spacing w:val="0"/>
        <w:w w:val="100"/>
        <w:sz w:val="24"/>
        <w:szCs w:val="24"/>
      </w:rPr>
    </w:lvl>
    <w:lvl w:ilvl="1">
      <w:start w:val="1"/>
      <w:numFmt w:val="decimal"/>
      <w:lvlText w:val="%2."/>
      <w:lvlJc w:val="left"/>
      <w:pPr>
        <w:ind w:left="1541" w:hanging="358"/>
      </w:pPr>
      <w:rPr>
        <w:rFonts w:ascii="Times New Roman" w:hAnsi="Times New Roman" w:cs="Times New Roman"/>
        <w:b w:val="0"/>
        <w:bCs w:val="0"/>
        <w:i w:val="0"/>
        <w:iCs w:val="0"/>
        <w:spacing w:val="0"/>
        <w:w w:val="100"/>
        <w:sz w:val="24"/>
        <w:szCs w:val="24"/>
      </w:rPr>
    </w:lvl>
    <w:lvl w:ilvl="2">
      <w:numFmt w:val="bullet"/>
      <w:lvlText w:val="•"/>
      <w:lvlJc w:val="left"/>
      <w:pPr>
        <w:ind w:left="2488" w:hanging="358"/>
      </w:pPr>
    </w:lvl>
    <w:lvl w:ilvl="3">
      <w:numFmt w:val="bullet"/>
      <w:lvlText w:val="•"/>
      <w:lvlJc w:val="left"/>
      <w:pPr>
        <w:ind w:left="3437" w:hanging="358"/>
      </w:pPr>
    </w:lvl>
    <w:lvl w:ilvl="4">
      <w:numFmt w:val="bullet"/>
      <w:lvlText w:val="•"/>
      <w:lvlJc w:val="left"/>
      <w:pPr>
        <w:ind w:left="4386" w:hanging="358"/>
      </w:pPr>
    </w:lvl>
    <w:lvl w:ilvl="5">
      <w:numFmt w:val="bullet"/>
      <w:lvlText w:val="•"/>
      <w:lvlJc w:val="left"/>
      <w:pPr>
        <w:ind w:left="5335" w:hanging="358"/>
      </w:pPr>
    </w:lvl>
    <w:lvl w:ilvl="6">
      <w:numFmt w:val="bullet"/>
      <w:lvlText w:val="•"/>
      <w:lvlJc w:val="left"/>
      <w:pPr>
        <w:ind w:left="6284" w:hanging="358"/>
      </w:pPr>
    </w:lvl>
    <w:lvl w:ilvl="7">
      <w:numFmt w:val="bullet"/>
      <w:lvlText w:val="•"/>
      <w:lvlJc w:val="left"/>
      <w:pPr>
        <w:ind w:left="7233" w:hanging="358"/>
      </w:pPr>
    </w:lvl>
    <w:lvl w:ilvl="8">
      <w:numFmt w:val="bullet"/>
      <w:lvlText w:val="•"/>
      <w:lvlJc w:val="left"/>
      <w:pPr>
        <w:ind w:left="8182" w:hanging="358"/>
      </w:pPr>
    </w:lvl>
  </w:abstractNum>
  <w:num w:numId="1" w16cid:durableId="1265184507">
    <w:abstractNumId w:val="1"/>
  </w:num>
  <w:num w:numId="2" w16cid:durableId="212765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EE"/>
    <w:rsid w:val="003455B5"/>
    <w:rsid w:val="0050233C"/>
    <w:rsid w:val="006A1A7E"/>
    <w:rsid w:val="00A948EE"/>
    <w:rsid w:val="00BA642D"/>
    <w:rsid w:val="00CE528F"/>
    <w:rsid w:val="00E16D3A"/>
    <w:rsid w:val="00E83A1E"/>
    <w:rsid w:val="00F0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C037D4"/>
  <w14:defaultImageDpi w14:val="96"/>
  <w15:docId w15:val="{CFD49DBE-DA97-4FDA-8E79-26AB1B36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spacing w:line="344" w:lineRule="exact"/>
      <w:ind w:left="14" w:right="727"/>
      <w:jc w:val="center"/>
      <w:outlineLvl w:val="0"/>
    </w:pPr>
    <w:rPr>
      <w:b/>
      <w:bCs/>
      <w:sz w:val="30"/>
      <w:szCs w:val="30"/>
    </w:rPr>
  </w:style>
  <w:style w:type="paragraph" w:styleId="Heading2">
    <w:name w:val="heading 2"/>
    <w:basedOn w:val="Normal"/>
    <w:next w:val="Normal"/>
    <w:link w:val="Heading2Char"/>
    <w:uiPriority w:val="1"/>
    <w:qFormat/>
    <w:pPr>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Title">
    <w:name w:val="Title"/>
    <w:basedOn w:val="Normal"/>
    <w:next w:val="Normal"/>
    <w:link w:val="TitleChar"/>
    <w:uiPriority w:val="1"/>
    <w:qFormat/>
    <w:pPr>
      <w:ind w:left="10" w:right="727"/>
      <w:jc w:val="center"/>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696" w:hanging="360"/>
      <w:jc w:val="both"/>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63698-11EA-4C2C-BF19-D3952BC6F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F0863-0478-4787-B365-AECAA2D5A9E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94437E98-0177-4B41-9D47-E28936EA9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1820</Words>
  <Characters>10727</Characters>
  <Application>Microsoft Office Word</Application>
  <DocSecurity>0</DocSecurity>
  <Lines>89</Lines>
  <Paragraphs>25</Paragraphs>
  <ScaleCrop>false</ScaleCrop>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Verdi Television Maintenance District 6-30-24 FINAL</dc:title>
  <dc:subject>Verdi Television Maintenance District 6-30-24 FINAL</dc:subject>
  <dc:creator>Knott CPA</dc:creator>
  <cp:keywords>Verdi Television Maintenance District 6-30-24 FINAL</cp:keywords>
  <dc:description/>
  <cp:lastModifiedBy>McDonald, Casey</cp:lastModifiedBy>
  <cp:revision>5</cp:revision>
  <dcterms:created xsi:type="dcterms:W3CDTF">2025-09-19T02:41:00Z</dcterms:created>
  <dcterms:modified xsi:type="dcterms:W3CDTF">2025-09-26T16:35:00Z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y fmtid="{D5CDD505-2E9C-101B-9397-08002B2CF9AE}" pid="4" name="ContentTypeId">
    <vt:lpwstr>0x01010079CB3540E5350B4F8430A3F167417D44</vt:lpwstr>
  </property>
  <property fmtid="{D5CDD505-2E9C-101B-9397-08002B2CF9AE}" pid="5" name="MediaServiceImageTags">
    <vt:lpwstr/>
  </property>
</Properties>
</file>